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000"/>
      </w:tblPr>
      <w:tblGrid>
        <w:gridCol w:w="1985"/>
        <w:gridCol w:w="8505"/>
      </w:tblGrid>
      <w:tr w:rsidR="00E444AF" w:rsidRPr="001252F5" w:rsidTr="00E95153">
        <w:tc>
          <w:tcPr>
            <w:tcW w:w="1985" w:type="dxa"/>
          </w:tcPr>
          <w:p w:rsidR="00E444AF" w:rsidRPr="001252F5" w:rsidRDefault="00E444AF" w:rsidP="00E9515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42975" cy="838200"/>
                  <wp:effectExtent l="19050" t="0" r="9525" b="0"/>
                  <wp:docPr id="1" name="Рисунок 1" descr="герб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E444AF" w:rsidRPr="001252F5" w:rsidRDefault="00E444AF" w:rsidP="00E9515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 ОБРАЗОВАНИЯ </w:t>
            </w:r>
          </w:p>
          <w:p w:rsidR="00E444AF" w:rsidRPr="001252F5" w:rsidRDefault="00E444AF" w:rsidP="00E95153">
            <w:pPr>
              <w:snapToGrid w:val="0"/>
              <w:spacing w:after="0" w:line="240" w:lineRule="auto"/>
              <w:ind w:left="550" w:right="4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ЛУГАНСКА</w:t>
            </w:r>
          </w:p>
          <w:p w:rsidR="00E444AF" w:rsidRPr="001252F5" w:rsidRDefault="00E444AF" w:rsidP="00E9515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ЛУГАНСКОЙ НАРОДНОЙ РЕСПУБЛИКИ</w:t>
            </w:r>
          </w:p>
          <w:p w:rsidR="00E444AF" w:rsidRDefault="00E444AF" w:rsidP="00E95153">
            <w:pPr>
              <w:pStyle w:val="a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ГОСУДАРСТВЕННОЕ</w:t>
            </w:r>
            <w:r w:rsidRPr="00264C82">
              <w:rPr>
                <w:b/>
                <w:sz w:val="28"/>
                <w:szCs w:val="28"/>
              </w:rPr>
              <w:t xml:space="preserve"> </w:t>
            </w:r>
            <w:r w:rsidRPr="00264C82">
              <w:rPr>
                <w:b/>
                <w:sz w:val="28"/>
                <w:szCs w:val="28"/>
                <w:lang w:val="ru-RU"/>
              </w:rPr>
              <w:t>УЧРЕЖДЕНИЕ</w:t>
            </w:r>
          </w:p>
          <w:p w:rsidR="00E444AF" w:rsidRPr="00135270" w:rsidRDefault="00E444AF" w:rsidP="00E95153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264C82"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264C82">
              <w:rPr>
                <w:b/>
                <w:sz w:val="28"/>
                <w:szCs w:val="28"/>
              </w:rPr>
              <w:t>ЛУГАНСКА</w:t>
            </w:r>
            <w:r w:rsidRPr="00264C82">
              <w:rPr>
                <w:b/>
                <w:sz w:val="28"/>
                <w:szCs w:val="28"/>
                <w:lang w:val="ru-RU"/>
              </w:rPr>
              <w:t>Я</w:t>
            </w:r>
            <w:r w:rsidRPr="00264C82">
              <w:rPr>
                <w:b/>
                <w:sz w:val="28"/>
                <w:szCs w:val="28"/>
              </w:rPr>
              <w:t xml:space="preserve"> ШКОЛА І-ІІІ</w:t>
            </w:r>
            <w:r w:rsidRPr="00264C8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4C82">
              <w:rPr>
                <w:b/>
                <w:sz w:val="28"/>
                <w:szCs w:val="28"/>
              </w:rPr>
              <w:t>ст. № 27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bottom w:val="threeDEngrave" w:sz="24" w:space="0" w:color="auto"/>
              </w:tblBorders>
              <w:tblLayout w:type="fixed"/>
              <w:tblLook w:val="01E0"/>
            </w:tblPr>
            <w:tblGrid>
              <w:gridCol w:w="14602"/>
            </w:tblGrid>
            <w:tr w:rsidR="00E444AF" w:rsidRPr="001252F5" w:rsidTr="00E95153">
              <w:trPr>
                <w:trHeight w:val="753"/>
              </w:trPr>
              <w:tc>
                <w:tcPr>
                  <w:tcW w:w="14602" w:type="dxa"/>
                  <w:tcBorders>
                    <w:top w:val="single" w:sz="4" w:space="0" w:color="auto"/>
                    <w:left w:val="nil"/>
                    <w:bottom w:val="threeDEngrave" w:sz="24" w:space="0" w:color="auto"/>
                    <w:right w:val="nil"/>
                  </w:tcBorders>
                  <w:hideMark/>
                </w:tcPr>
                <w:p w:rsidR="00E444AF" w:rsidRPr="00751966" w:rsidRDefault="00E444AF" w:rsidP="00E95153">
                  <w:pPr>
                    <w:pStyle w:val="a4"/>
                    <w:spacing w:line="276" w:lineRule="auto"/>
                    <w:jc w:val="left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64C82">
                    <w:rPr>
                      <w:b/>
                      <w:sz w:val="28"/>
                      <w:szCs w:val="28"/>
                      <w:lang w:val="ru-RU"/>
                    </w:rPr>
                    <w:t>91007, Луганск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Льва Толстого, 41, тел.</w:t>
                  </w:r>
                  <w:r w:rsidRPr="00264C82">
                    <w:rPr>
                      <w:b/>
                      <w:sz w:val="28"/>
                      <w:szCs w:val="28"/>
                    </w:rPr>
                    <w:t xml:space="preserve"> (факс) (0642) 64-06-31</w:t>
                  </w:r>
                  <w:r w:rsidRPr="00751966">
                    <w:rPr>
                      <w:b/>
                      <w:sz w:val="28"/>
                      <w:szCs w:val="28"/>
                      <w:lang w:val="en-US"/>
                    </w:rPr>
                    <w:t>,</w:t>
                  </w:r>
                </w:p>
                <w:p w:rsidR="00E444AF" w:rsidRPr="001252F5" w:rsidRDefault="00E444AF" w:rsidP="00E95153">
                  <w:pPr>
                    <w:pStyle w:val="a4"/>
                    <w:spacing w:line="276" w:lineRule="auto"/>
                    <w:jc w:val="left"/>
                    <w:rPr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mail</w:t>
                  </w:r>
                  <w:proofErr w:type="gram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hyperlink r:id="rId6" w:history="1"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s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с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hool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_27@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mail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.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u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а</w:t>
                    </w:r>
                  </w:hyperlink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, сайт школы 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http://school-27-lnr.tk/</w:t>
                  </w:r>
                </w:p>
              </w:tc>
            </w:tr>
          </w:tbl>
          <w:p w:rsidR="00E444AF" w:rsidRPr="001252F5" w:rsidRDefault="00E444AF" w:rsidP="00E95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44AF" w:rsidRDefault="00E444AF" w:rsidP="00E444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E444AF" w:rsidRDefault="00E444AF" w:rsidP="00E444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21982">
        <w:rPr>
          <w:rFonts w:ascii="Times New Roman" w:hAnsi="Times New Roman" w:cs="Times New Roman"/>
          <w:i/>
          <w:sz w:val="28"/>
          <w:szCs w:val="24"/>
        </w:rPr>
        <w:t>Промежуточный отчет</w:t>
      </w:r>
    </w:p>
    <w:p w:rsidR="00E444AF" w:rsidRDefault="00E444AF" w:rsidP="00E444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21982">
        <w:rPr>
          <w:rFonts w:ascii="Times New Roman" w:hAnsi="Times New Roman" w:cs="Times New Roman"/>
          <w:i/>
          <w:sz w:val="28"/>
          <w:szCs w:val="24"/>
        </w:rPr>
        <w:t>о результатах экспериментальной работы</w:t>
      </w:r>
    </w:p>
    <w:p w:rsidR="00E444AF" w:rsidRPr="00E444AF" w:rsidRDefault="00E444AF" w:rsidP="00E444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444AF">
        <w:rPr>
          <w:rFonts w:ascii="Times New Roman" w:hAnsi="Times New Roman" w:cs="Times New Roman"/>
          <w:i/>
          <w:sz w:val="28"/>
          <w:szCs w:val="24"/>
          <w:u w:val="single"/>
        </w:rPr>
        <w:t xml:space="preserve">Государственного учреждения «Луганская школа </w:t>
      </w:r>
      <w:r w:rsidRPr="00E444A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І-ІІІ</w:t>
      </w:r>
      <w:r w:rsidRPr="00E444AF">
        <w:rPr>
          <w:rFonts w:ascii="Times New Roman" w:hAnsi="Times New Roman" w:cs="Times New Roman"/>
          <w:i/>
          <w:sz w:val="28"/>
          <w:szCs w:val="24"/>
          <w:u w:val="single"/>
        </w:rPr>
        <w:t xml:space="preserve"> ступеней №27</w:t>
      </w:r>
    </w:p>
    <w:p w:rsidR="00E444AF" w:rsidRPr="00221982" w:rsidRDefault="00E444AF" w:rsidP="00E444AF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221982">
        <w:rPr>
          <w:rFonts w:ascii="Times New Roman" w:hAnsi="Times New Roman" w:cs="Times New Roman"/>
          <w:i/>
          <w:szCs w:val="24"/>
        </w:rPr>
        <w:t>название образовательной организации (учреждения)</w:t>
      </w:r>
    </w:p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6A27">
        <w:rPr>
          <w:rFonts w:ascii="Times New Roman" w:hAnsi="Times New Roman" w:cs="Times New Roman"/>
          <w:sz w:val="28"/>
          <w:szCs w:val="24"/>
        </w:rPr>
        <w:t xml:space="preserve">за отчетный период </w:t>
      </w:r>
      <w:r w:rsidRPr="00E444AF">
        <w:rPr>
          <w:rFonts w:ascii="Times New Roman" w:hAnsi="Times New Roman" w:cs="Times New Roman"/>
          <w:sz w:val="28"/>
          <w:szCs w:val="24"/>
          <w:u w:val="single"/>
        </w:rPr>
        <w:t>1 этап, 2016 год</w:t>
      </w:r>
    </w:p>
    <w:p w:rsidR="00E444AF" w:rsidRPr="00221982" w:rsidRDefault="00E444AF" w:rsidP="00E444A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Cs w:val="24"/>
        </w:rPr>
      </w:pPr>
      <w:r w:rsidRPr="00221982">
        <w:rPr>
          <w:rFonts w:ascii="Times New Roman" w:hAnsi="Times New Roman" w:cs="Times New Roman"/>
          <w:i/>
          <w:szCs w:val="24"/>
        </w:rPr>
        <w:t xml:space="preserve">указать этап эксперимента, дату </w:t>
      </w:r>
    </w:p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44AF" w:rsidRPr="00221982" w:rsidRDefault="00E444AF" w:rsidP="00E444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21982">
        <w:rPr>
          <w:rFonts w:ascii="Times New Roman" w:hAnsi="Times New Roman" w:cs="Times New Roman"/>
          <w:b/>
          <w:sz w:val="28"/>
          <w:szCs w:val="24"/>
        </w:rPr>
        <w:t xml:space="preserve">1. Общие сведения </w:t>
      </w:r>
    </w:p>
    <w:p w:rsidR="00E444AF" w:rsidRP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6A27">
        <w:rPr>
          <w:rFonts w:ascii="Times New Roman" w:hAnsi="Times New Roman" w:cs="Times New Roman"/>
          <w:sz w:val="28"/>
          <w:szCs w:val="24"/>
        </w:rPr>
        <w:t xml:space="preserve">1.1. Название </w:t>
      </w:r>
      <w:r w:rsidRPr="00E444AF">
        <w:rPr>
          <w:rFonts w:ascii="Times New Roman" w:hAnsi="Times New Roman" w:cs="Times New Roman"/>
          <w:b/>
          <w:sz w:val="28"/>
          <w:szCs w:val="24"/>
          <w:u w:val="single"/>
        </w:rPr>
        <w:t xml:space="preserve">Государственного учреждения «Луганская школа </w:t>
      </w:r>
      <w:r w:rsidRPr="00E444AF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І-ІІІ</w:t>
      </w:r>
      <w:r w:rsidRPr="00E444AF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ступеней №27</w:t>
      </w:r>
    </w:p>
    <w:p w:rsidR="00E444AF" w:rsidRPr="00E444AF" w:rsidRDefault="00E444AF" w:rsidP="00E444AF">
      <w:pPr>
        <w:pStyle w:val="a4"/>
        <w:spacing w:line="276" w:lineRule="auto"/>
        <w:jc w:val="left"/>
        <w:rPr>
          <w:b/>
          <w:sz w:val="28"/>
          <w:szCs w:val="28"/>
          <w:u w:val="single"/>
          <w:lang w:val="ru-RU"/>
        </w:rPr>
      </w:pPr>
      <w:r w:rsidRPr="002C6A27">
        <w:rPr>
          <w:sz w:val="28"/>
          <w:szCs w:val="24"/>
        </w:rPr>
        <w:t xml:space="preserve">1.2. </w:t>
      </w:r>
      <w:proofErr w:type="spellStart"/>
      <w:r w:rsidRPr="002C6A27">
        <w:rPr>
          <w:sz w:val="28"/>
          <w:szCs w:val="24"/>
        </w:rPr>
        <w:t>Контактная</w:t>
      </w:r>
      <w:proofErr w:type="spellEnd"/>
      <w:r w:rsidRPr="002C6A27">
        <w:rPr>
          <w:sz w:val="28"/>
          <w:szCs w:val="24"/>
        </w:rPr>
        <w:t xml:space="preserve"> </w:t>
      </w:r>
      <w:proofErr w:type="spellStart"/>
      <w:r w:rsidRPr="002C6A27">
        <w:rPr>
          <w:sz w:val="28"/>
          <w:szCs w:val="24"/>
        </w:rPr>
        <w:t>информация</w:t>
      </w:r>
      <w:proofErr w:type="spellEnd"/>
      <w:r w:rsidRPr="002C6A27">
        <w:rPr>
          <w:sz w:val="28"/>
          <w:szCs w:val="24"/>
        </w:rPr>
        <w:t xml:space="preserve"> </w:t>
      </w:r>
      <w:r w:rsidRPr="00E444AF">
        <w:rPr>
          <w:b/>
          <w:sz w:val="28"/>
          <w:szCs w:val="28"/>
          <w:u w:val="single"/>
          <w:lang w:val="ru-RU"/>
        </w:rPr>
        <w:t>91007, Луганск</w:t>
      </w:r>
      <w:r w:rsidRPr="00E444AF">
        <w:rPr>
          <w:b/>
          <w:sz w:val="28"/>
          <w:szCs w:val="28"/>
          <w:u w:val="single"/>
        </w:rPr>
        <w:t xml:space="preserve">, </w:t>
      </w:r>
      <w:proofErr w:type="spellStart"/>
      <w:r w:rsidRPr="00E444AF">
        <w:rPr>
          <w:b/>
          <w:sz w:val="28"/>
          <w:szCs w:val="28"/>
          <w:u w:val="single"/>
        </w:rPr>
        <w:t>ул</w:t>
      </w:r>
      <w:proofErr w:type="spellEnd"/>
      <w:r w:rsidRPr="00E444AF">
        <w:rPr>
          <w:b/>
          <w:sz w:val="28"/>
          <w:szCs w:val="28"/>
          <w:u w:val="single"/>
        </w:rPr>
        <w:t>. Льва Толстого, 41, тел. (факс) (0642) 64-06-31</w:t>
      </w:r>
      <w:r w:rsidRPr="00E444AF">
        <w:rPr>
          <w:b/>
          <w:sz w:val="28"/>
          <w:szCs w:val="28"/>
          <w:u w:val="single"/>
          <w:lang w:val="ru-RU"/>
        </w:rPr>
        <w:t>,</w:t>
      </w:r>
      <w:r w:rsidRPr="00E444AF">
        <w:rPr>
          <w:b/>
          <w:sz w:val="28"/>
          <w:szCs w:val="28"/>
          <w:u w:val="single"/>
          <w:lang w:val="en-US"/>
        </w:rPr>
        <w:t>e</w:t>
      </w:r>
      <w:r w:rsidRPr="00E444AF">
        <w:rPr>
          <w:b/>
          <w:sz w:val="28"/>
          <w:szCs w:val="28"/>
          <w:u w:val="single"/>
          <w:lang w:val="ru-RU"/>
        </w:rPr>
        <w:t>-</w:t>
      </w:r>
      <w:r w:rsidRPr="00E444AF">
        <w:rPr>
          <w:b/>
          <w:sz w:val="28"/>
          <w:szCs w:val="28"/>
          <w:u w:val="single"/>
          <w:lang w:val="en-US"/>
        </w:rPr>
        <w:t>mail</w:t>
      </w:r>
      <w:r w:rsidRPr="00E444AF">
        <w:rPr>
          <w:b/>
          <w:sz w:val="28"/>
          <w:szCs w:val="28"/>
          <w:u w:val="single"/>
          <w:lang w:val="ru-RU"/>
        </w:rPr>
        <w:t xml:space="preserve">   </w:t>
      </w:r>
      <w:hyperlink r:id="rId7" w:history="1">
        <w:r w:rsidRPr="00E444AF">
          <w:rPr>
            <w:rStyle w:val="a6"/>
            <w:b/>
            <w:sz w:val="28"/>
            <w:szCs w:val="28"/>
            <w:lang w:val="en-US"/>
          </w:rPr>
          <w:t>s</w:t>
        </w:r>
        <w:r w:rsidRPr="00E444AF">
          <w:rPr>
            <w:rStyle w:val="a6"/>
            <w:b/>
            <w:sz w:val="28"/>
            <w:szCs w:val="28"/>
            <w:lang w:val="ru-RU"/>
          </w:rPr>
          <w:t>с</w:t>
        </w:r>
        <w:r w:rsidRPr="00E444AF">
          <w:rPr>
            <w:rStyle w:val="a6"/>
            <w:b/>
            <w:sz w:val="28"/>
            <w:szCs w:val="28"/>
            <w:lang w:val="en-US"/>
          </w:rPr>
          <w:t>hool</w:t>
        </w:r>
        <w:r w:rsidRPr="00E444AF">
          <w:rPr>
            <w:rStyle w:val="a6"/>
            <w:b/>
            <w:sz w:val="28"/>
            <w:szCs w:val="28"/>
            <w:lang w:val="ru-RU"/>
          </w:rPr>
          <w:t>_27@</w:t>
        </w:r>
        <w:r w:rsidRPr="00E444AF">
          <w:rPr>
            <w:rStyle w:val="a6"/>
            <w:b/>
            <w:sz w:val="28"/>
            <w:szCs w:val="28"/>
            <w:lang w:val="en-US"/>
          </w:rPr>
          <w:t>mail</w:t>
        </w:r>
        <w:r w:rsidRPr="00E444AF">
          <w:rPr>
            <w:rStyle w:val="a6"/>
            <w:b/>
            <w:sz w:val="28"/>
            <w:szCs w:val="28"/>
            <w:lang w:val="ru-RU"/>
          </w:rPr>
          <w:t>.</w:t>
        </w:r>
        <w:r w:rsidRPr="00E444AF">
          <w:rPr>
            <w:rStyle w:val="a6"/>
            <w:b/>
            <w:sz w:val="28"/>
            <w:szCs w:val="28"/>
            <w:lang w:val="en-US"/>
          </w:rPr>
          <w:t>u</w:t>
        </w:r>
        <w:r w:rsidRPr="00E444AF">
          <w:rPr>
            <w:rStyle w:val="a6"/>
            <w:b/>
            <w:sz w:val="28"/>
            <w:szCs w:val="28"/>
            <w:lang w:val="ru-RU"/>
          </w:rPr>
          <w:t>а</w:t>
        </w:r>
      </w:hyperlink>
      <w:r w:rsidRPr="00E444AF">
        <w:rPr>
          <w:b/>
          <w:sz w:val="28"/>
          <w:szCs w:val="28"/>
          <w:u w:val="single"/>
          <w:lang w:val="ru-RU"/>
        </w:rPr>
        <w:t xml:space="preserve"> , сайт школы </w:t>
      </w:r>
      <w:hyperlink r:id="rId8" w:history="1">
        <w:r w:rsidRPr="00E444AF">
          <w:rPr>
            <w:rStyle w:val="a6"/>
            <w:b/>
            <w:sz w:val="28"/>
            <w:szCs w:val="28"/>
            <w:lang w:val="ru-RU"/>
          </w:rPr>
          <w:t>http://school-27-lnr.tk/</w:t>
        </w:r>
      </w:hyperlink>
    </w:p>
    <w:p w:rsidR="00E444AF" w:rsidRPr="00E444AF" w:rsidRDefault="00E444AF" w:rsidP="00E444AF">
      <w:pPr>
        <w:pStyle w:val="a4"/>
        <w:spacing w:line="276" w:lineRule="auto"/>
        <w:jc w:val="left"/>
        <w:rPr>
          <w:rFonts w:eastAsiaTheme="minorEastAsia"/>
          <w:sz w:val="28"/>
          <w:szCs w:val="24"/>
          <w:lang w:val="ru-RU"/>
        </w:rPr>
      </w:pPr>
      <w:r w:rsidRPr="002C6A27">
        <w:rPr>
          <w:sz w:val="28"/>
          <w:szCs w:val="24"/>
        </w:rPr>
        <w:t xml:space="preserve">1.3. </w:t>
      </w:r>
      <w:proofErr w:type="spellStart"/>
      <w:r w:rsidRPr="002C6A27">
        <w:rPr>
          <w:sz w:val="28"/>
          <w:szCs w:val="24"/>
        </w:rPr>
        <w:t>Руководитель</w:t>
      </w:r>
      <w:proofErr w:type="spellEnd"/>
      <w:r w:rsidRPr="002C6A27">
        <w:rPr>
          <w:sz w:val="28"/>
          <w:szCs w:val="24"/>
        </w:rPr>
        <w:t xml:space="preserve"> </w:t>
      </w:r>
      <w:proofErr w:type="spellStart"/>
      <w:r w:rsidRPr="002C6A27">
        <w:rPr>
          <w:sz w:val="28"/>
          <w:szCs w:val="24"/>
        </w:rPr>
        <w:t>экспериментальной</w:t>
      </w:r>
      <w:proofErr w:type="spellEnd"/>
      <w:r w:rsidRPr="002C6A27">
        <w:rPr>
          <w:sz w:val="28"/>
          <w:szCs w:val="24"/>
        </w:rPr>
        <w:t xml:space="preserve"> ОО(У) от </w:t>
      </w:r>
      <w:proofErr w:type="spellStart"/>
      <w:r w:rsidRPr="002C6A27">
        <w:rPr>
          <w:sz w:val="28"/>
          <w:szCs w:val="24"/>
        </w:rPr>
        <w:t>образовательной</w:t>
      </w:r>
      <w:proofErr w:type="spellEnd"/>
      <w:r w:rsidRPr="002C6A27">
        <w:rPr>
          <w:sz w:val="28"/>
          <w:szCs w:val="24"/>
        </w:rPr>
        <w:t xml:space="preserve"> </w:t>
      </w:r>
      <w:proofErr w:type="spellStart"/>
      <w:r w:rsidRPr="002C6A27">
        <w:rPr>
          <w:sz w:val="28"/>
          <w:szCs w:val="24"/>
        </w:rPr>
        <w:t>организации</w:t>
      </w:r>
      <w:proofErr w:type="spellEnd"/>
      <w:r w:rsidRPr="002C6A27">
        <w:rPr>
          <w:sz w:val="28"/>
          <w:szCs w:val="24"/>
        </w:rPr>
        <w:t xml:space="preserve"> (</w:t>
      </w:r>
      <w:proofErr w:type="spellStart"/>
      <w:r w:rsidRPr="002C6A27">
        <w:rPr>
          <w:sz w:val="28"/>
          <w:szCs w:val="24"/>
        </w:rPr>
        <w:t>учреждения</w:t>
      </w:r>
      <w:proofErr w:type="spellEnd"/>
      <w:r w:rsidRPr="002C6A27">
        <w:rPr>
          <w:sz w:val="28"/>
          <w:szCs w:val="24"/>
        </w:rPr>
        <w:t xml:space="preserve">) </w:t>
      </w:r>
      <w:r w:rsidRPr="00E444AF">
        <w:rPr>
          <w:b/>
          <w:sz w:val="28"/>
          <w:szCs w:val="24"/>
          <w:u w:val="single"/>
          <w:lang w:val="ru-RU"/>
        </w:rPr>
        <w:t>Кузнецова Наталья Сергеевна, зам. директора по УВР, учитель ОПК</w:t>
      </w:r>
      <w:r w:rsidRPr="00E444AF">
        <w:rPr>
          <w:rFonts w:eastAsiaTheme="minorEastAsia"/>
          <w:b/>
          <w:sz w:val="28"/>
          <w:szCs w:val="24"/>
          <w:u w:val="single"/>
          <w:lang w:val="ru-RU"/>
        </w:rPr>
        <w:t>, 1 квалификационная категория</w:t>
      </w:r>
      <w:r w:rsidRPr="00E444AF">
        <w:rPr>
          <w:rFonts w:eastAsiaTheme="minorEastAsia"/>
          <w:sz w:val="28"/>
          <w:szCs w:val="24"/>
          <w:lang w:val="ru-RU"/>
        </w:rPr>
        <w:t xml:space="preserve"> </w:t>
      </w:r>
    </w:p>
    <w:p w:rsidR="00E444AF" w:rsidRDefault="00E444AF" w:rsidP="00E444AF">
      <w:pPr>
        <w:pStyle w:val="Default"/>
        <w:jc w:val="both"/>
        <w:rPr>
          <w:b/>
          <w:sz w:val="28"/>
          <w:szCs w:val="28"/>
          <w:u w:val="single"/>
        </w:rPr>
      </w:pPr>
      <w:r w:rsidRPr="002C6A27">
        <w:rPr>
          <w:sz w:val="28"/>
        </w:rPr>
        <w:t xml:space="preserve">1.4. Научный руководитель </w:t>
      </w:r>
      <w:r w:rsidRPr="00E444AF">
        <w:rPr>
          <w:b/>
          <w:i/>
          <w:sz w:val="28"/>
          <w:szCs w:val="28"/>
          <w:u w:val="single"/>
        </w:rPr>
        <w:t>Ильченко Валерия Ивановича</w:t>
      </w:r>
      <w:r w:rsidRPr="00E444AF">
        <w:rPr>
          <w:b/>
          <w:sz w:val="28"/>
          <w:szCs w:val="28"/>
          <w:u w:val="single"/>
        </w:rPr>
        <w:t xml:space="preserve"> – кандидата педагогических наук, доцента кафедры прикладной философии и теологии Луганского университета им. В. Даля»; </w:t>
      </w:r>
      <w:proofErr w:type="spellStart"/>
      <w:r w:rsidRPr="00E444AF">
        <w:rPr>
          <w:b/>
          <w:i/>
          <w:sz w:val="28"/>
          <w:szCs w:val="28"/>
          <w:u w:val="single"/>
        </w:rPr>
        <w:t>Деревянко</w:t>
      </w:r>
      <w:proofErr w:type="spellEnd"/>
      <w:r w:rsidRPr="00E444AF">
        <w:rPr>
          <w:b/>
          <w:i/>
          <w:sz w:val="28"/>
          <w:szCs w:val="28"/>
          <w:u w:val="single"/>
        </w:rPr>
        <w:t xml:space="preserve"> Константина Васильевича</w:t>
      </w:r>
      <w:r w:rsidRPr="00E444AF">
        <w:rPr>
          <w:b/>
          <w:sz w:val="28"/>
          <w:szCs w:val="28"/>
          <w:u w:val="single"/>
        </w:rPr>
        <w:t xml:space="preserve"> – кандидата философских наук, доцента кафедры философии и теологии Луганского университета  им. В. Даля».</w:t>
      </w:r>
      <w:r>
        <w:rPr>
          <w:sz w:val="28"/>
          <w:szCs w:val="28"/>
        </w:rPr>
        <w:t xml:space="preserve"> </w:t>
      </w:r>
      <w:r w:rsidRPr="002C6A27">
        <w:rPr>
          <w:sz w:val="28"/>
        </w:rPr>
        <w:t>1.5. Дата создания экспериментальной О</w:t>
      </w:r>
      <w:proofErr w:type="gramStart"/>
      <w:r w:rsidRPr="002C6A27">
        <w:rPr>
          <w:sz w:val="28"/>
        </w:rPr>
        <w:t>О(</w:t>
      </w:r>
      <w:proofErr w:type="gramEnd"/>
      <w:r w:rsidRPr="002C6A27">
        <w:rPr>
          <w:sz w:val="28"/>
        </w:rPr>
        <w:t xml:space="preserve">У), </w:t>
      </w:r>
      <w:r w:rsidRPr="00E444AF">
        <w:rPr>
          <w:b/>
          <w:sz w:val="28"/>
          <w:szCs w:val="28"/>
          <w:u w:val="single"/>
        </w:rPr>
        <w:t xml:space="preserve">Приказ Министерства образования и науки ЛНР « О присвоении статуса экспериментального учебного учреждения республиканского уровня КУ «Луганская средняя общеобразовательная школа </w:t>
      </w:r>
      <w:r w:rsidRPr="00E444AF">
        <w:rPr>
          <w:b/>
          <w:sz w:val="28"/>
          <w:szCs w:val="28"/>
          <w:u w:val="single"/>
          <w:lang w:val="en-US"/>
        </w:rPr>
        <w:t>I</w:t>
      </w:r>
      <w:r w:rsidRPr="00E444AF">
        <w:rPr>
          <w:b/>
          <w:sz w:val="28"/>
          <w:szCs w:val="28"/>
          <w:u w:val="single"/>
        </w:rPr>
        <w:t>-</w:t>
      </w:r>
      <w:r w:rsidRPr="00E444AF">
        <w:rPr>
          <w:b/>
          <w:sz w:val="28"/>
          <w:szCs w:val="28"/>
          <w:u w:val="single"/>
          <w:lang w:val="en-US"/>
        </w:rPr>
        <w:t>III</w:t>
      </w:r>
      <w:r w:rsidRPr="00E444AF">
        <w:rPr>
          <w:b/>
          <w:sz w:val="28"/>
          <w:szCs w:val="28"/>
          <w:u w:val="single"/>
        </w:rPr>
        <w:t xml:space="preserve"> ступеней №27» №149 от 16.04.2015; Приказ управления образования Администрации города Луганска «Об организации экспериментальной деятельности в учебных учреждениях </w:t>
      </w:r>
      <w:proofErr w:type="gramStart"/>
      <w:r w:rsidRPr="00E444AF">
        <w:rPr>
          <w:b/>
          <w:sz w:val="28"/>
          <w:szCs w:val="28"/>
          <w:u w:val="single"/>
        </w:rPr>
        <w:t>г</w:t>
      </w:r>
      <w:proofErr w:type="gramEnd"/>
      <w:r w:rsidRPr="00E444AF">
        <w:rPr>
          <w:b/>
          <w:sz w:val="28"/>
          <w:szCs w:val="28"/>
          <w:u w:val="single"/>
        </w:rPr>
        <w:t xml:space="preserve">. Луганска в 2015 году» № 3\271 от 22.05.2015 года. </w:t>
      </w:r>
    </w:p>
    <w:p w:rsidR="00E444AF" w:rsidRPr="00E444AF" w:rsidRDefault="00E444AF" w:rsidP="00E444AF">
      <w:pPr>
        <w:pStyle w:val="Default"/>
        <w:jc w:val="both"/>
        <w:rPr>
          <w:b/>
          <w:sz w:val="28"/>
          <w:szCs w:val="28"/>
          <w:u w:val="single"/>
        </w:rPr>
      </w:pPr>
    </w:p>
    <w:p w:rsidR="00E444AF" w:rsidRPr="000303CA" w:rsidRDefault="00E444AF" w:rsidP="00E444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6A27">
        <w:rPr>
          <w:rFonts w:ascii="Times New Roman" w:hAnsi="Times New Roman" w:cs="Times New Roman"/>
          <w:sz w:val="28"/>
          <w:szCs w:val="24"/>
        </w:rPr>
        <w:t xml:space="preserve"> </w:t>
      </w:r>
      <w:r w:rsidRPr="000303CA">
        <w:rPr>
          <w:rFonts w:ascii="Times New Roman" w:hAnsi="Times New Roman" w:cs="Times New Roman"/>
          <w:b/>
          <w:sz w:val="28"/>
          <w:szCs w:val="24"/>
        </w:rPr>
        <w:t>2. Содержание промежуточного отчета текущего этапа</w:t>
      </w:r>
    </w:p>
    <w:tbl>
      <w:tblPr>
        <w:tblStyle w:val="a3"/>
        <w:tblW w:w="0" w:type="auto"/>
        <w:tblLook w:val="04A0"/>
      </w:tblPr>
      <w:tblGrid>
        <w:gridCol w:w="430"/>
        <w:gridCol w:w="1870"/>
        <w:gridCol w:w="2408"/>
        <w:gridCol w:w="2271"/>
        <w:gridCol w:w="2592"/>
      </w:tblGrid>
      <w:tr w:rsidR="00E444AF" w:rsidTr="00E95153">
        <w:tc>
          <w:tcPr>
            <w:tcW w:w="3828" w:type="dxa"/>
            <w:gridSpan w:val="2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Тема исследования</w:t>
            </w:r>
          </w:p>
        </w:tc>
        <w:tc>
          <w:tcPr>
            <w:tcW w:w="5743" w:type="dxa"/>
            <w:gridSpan w:val="3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029">
              <w:rPr>
                <w:i/>
                <w:shd w:val="clear" w:color="auto" w:fill="FFFFFF"/>
              </w:rPr>
              <w:t>Возрождение традиций Отечества в процессе  духовно-нравственного воспитания в полном цикле общеобразовательного процесса школы.</w:t>
            </w:r>
          </w:p>
        </w:tc>
      </w:tr>
      <w:tr w:rsidR="00E444AF" w:rsidTr="00E95153">
        <w:tc>
          <w:tcPr>
            <w:tcW w:w="3828" w:type="dxa"/>
            <w:gridSpan w:val="2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Объект исследования</w:t>
            </w:r>
          </w:p>
        </w:tc>
        <w:tc>
          <w:tcPr>
            <w:tcW w:w="5743" w:type="dxa"/>
            <w:gridSpan w:val="3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029">
              <w:rPr>
                <w:i/>
              </w:rPr>
              <w:t>учащиеся,  педагогический коллектив, родители, или лица их заменяющие, священнослужители</w:t>
            </w:r>
            <w:proofErr w:type="gramStart"/>
            <w:r w:rsidRPr="003E2029">
              <w:rPr>
                <w:i/>
              </w:rPr>
              <w:t xml:space="preserve"> ,</w:t>
            </w:r>
            <w:proofErr w:type="gramEnd"/>
            <w:r w:rsidRPr="003E2029">
              <w:rPr>
                <w:i/>
              </w:rPr>
              <w:t>общественность.</w:t>
            </w:r>
          </w:p>
        </w:tc>
      </w:tr>
      <w:tr w:rsidR="00E444AF" w:rsidTr="00E95153">
        <w:tc>
          <w:tcPr>
            <w:tcW w:w="3828" w:type="dxa"/>
            <w:gridSpan w:val="2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 xml:space="preserve">Предмет </w:t>
            </w:r>
            <w:r w:rsidRPr="002C6A2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исследования</w:t>
            </w:r>
          </w:p>
        </w:tc>
        <w:tc>
          <w:tcPr>
            <w:tcW w:w="5743" w:type="dxa"/>
            <w:gridSpan w:val="3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029">
              <w:rPr>
                <w:i/>
              </w:rPr>
              <w:lastRenderedPageBreak/>
              <w:t xml:space="preserve">построение в общеобразовательной школе системы духовного воспитания личности в современном социуме как целостной </w:t>
            </w:r>
            <w:r w:rsidRPr="003E2029">
              <w:rPr>
                <w:i/>
              </w:rPr>
              <w:lastRenderedPageBreak/>
              <w:t>педагогической системы</w:t>
            </w:r>
          </w:p>
        </w:tc>
      </w:tr>
      <w:tr w:rsidR="00E444AF" w:rsidTr="00E95153">
        <w:tc>
          <w:tcPr>
            <w:tcW w:w="3828" w:type="dxa"/>
            <w:gridSpan w:val="2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Цель исследования</w:t>
            </w:r>
          </w:p>
        </w:tc>
        <w:tc>
          <w:tcPr>
            <w:tcW w:w="5743" w:type="dxa"/>
            <w:gridSpan w:val="3"/>
          </w:tcPr>
          <w:p w:rsidR="00E444AF" w:rsidRPr="00E444AF" w:rsidRDefault="00E444AF" w:rsidP="00E444AF">
            <w:pPr>
              <w:pStyle w:val="10"/>
              <w:tabs>
                <w:tab w:val="left" w:pos="1620"/>
              </w:tabs>
              <w:ind w:left="0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3E2029">
              <w:rPr>
                <w:rFonts w:ascii="Times New Roman" w:hAnsi="Times New Roman"/>
                <w:i/>
              </w:rPr>
              <w:t xml:space="preserve">Воспитание на основах православия и лучших отечественных традиций, </w:t>
            </w:r>
            <w:proofErr w:type="spellStart"/>
            <w:r w:rsidRPr="003E2029">
              <w:rPr>
                <w:rFonts w:ascii="Times New Roman" w:hAnsi="Times New Roman"/>
                <w:i/>
              </w:rPr>
              <w:t>социально</w:t>
            </w:r>
            <w:r w:rsidRPr="003E2029">
              <w:rPr>
                <w:rFonts w:ascii="Times New Roman" w:hAnsi="Times New Roman"/>
                <w:i/>
              </w:rPr>
              <w:noBreakHyphen/>
              <w:t>педагогическая</w:t>
            </w:r>
            <w:proofErr w:type="spellEnd"/>
            <w:r w:rsidRPr="003E2029">
              <w:rPr>
                <w:rFonts w:ascii="Times New Roman" w:hAnsi="Times New Roman"/>
                <w:i/>
              </w:rPr>
              <w:t xml:space="preserve"> поддержка становления и развития высоконравственного, ответственного, творческого, инициативного, компетентного гражданина, создание единой воспитательной среды школа-семья</w:t>
            </w:r>
            <w:r w:rsidRPr="003E2029">
              <w:rPr>
                <w:rFonts w:ascii="Times New Roman" w:hAnsi="Times New Roman"/>
                <w:i/>
                <w:shd w:val="clear" w:color="auto" w:fill="FFFFFF"/>
              </w:rPr>
              <w:t>.</w:t>
            </w:r>
          </w:p>
        </w:tc>
      </w:tr>
      <w:tr w:rsidR="00E444AF" w:rsidTr="00E95153">
        <w:tc>
          <w:tcPr>
            <w:tcW w:w="3828" w:type="dxa"/>
            <w:gridSpan w:val="2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Гипотеза исследования</w:t>
            </w:r>
          </w:p>
        </w:tc>
        <w:tc>
          <w:tcPr>
            <w:tcW w:w="5743" w:type="dxa"/>
            <w:gridSpan w:val="3"/>
          </w:tcPr>
          <w:p w:rsidR="00E444AF" w:rsidRPr="003E2029" w:rsidRDefault="00E444AF" w:rsidP="00E444AF">
            <w:pPr>
              <w:pStyle w:val="10"/>
              <w:tabs>
                <w:tab w:val="left" w:pos="1620"/>
              </w:tabs>
              <w:ind w:left="284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3E2029">
              <w:rPr>
                <w:rFonts w:ascii="Times New Roman" w:hAnsi="Times New Roman"/>
                <w:i/>
                <w:shd w:val="clear" w:color="auto" w:fill="FFFFFF"/>
              </w:rPr>
              <w:t>Возрождение  традиций</w:t>
            </w:r>
            <w:r w:rsidRPr="003E2029">
              <w:rPr>
                <w:rFonts w:ascii="Times New Roman" w:hAnsi="Times New Roman"/>
                <w:b/>
                <w:i/>
                <w:shd w:val="clear" w:color="auto" w:fill="FFFFFF"/>
              </w:rPr>
              <w:t xml:space="preserve"> </w:t>
            </w:r>
            <w:r w:rsidRPr="003E2029">
              <w:rPr>
                <w:rFonts w:ascii="Times New Roman" w:hAnsi="Times New Roman"/>
                <w:i/>
              </w:rPr>
              <w:t>духовно-нравственного воспитания в общеобразовательной школе может быть эффективным и обеспечит необходимое современное качество в том случае, если:</w:t>
            </w:r>
          </w:p>
          <w:p w:rsidR="00E444AF" w:rsidRPr="003E2029" w:rsidRDefault="00E444AF" w:rsidP="00E444AF">
            <w:pPr>
              <w:pStyle w:val="a9"/>
              <w:tabs>
                <w:tab w:val="left" w:pos="1620"/>
              </w:tabs>
              <w:spacing w:before="0" w:beforeAutospacing="0" w:after="0" w:afterAutospacing="0" w:line="276" w:lineRule="auto"/>
              <w:ind w:firstLine="450"/>
              <w:jc w:val="both"/>
              <w:rPr>
                <w:i/>
                <w:sz w:val="22"/>
                <w:szCs w:val="22"/>
              </w:rPr>
            </w:pPr>
            <w:proofErr w:type="gramStart"/>
            <w:r w:rsidRPr="003E2029">
              <w:rPr>
                <w:i/>
                <w:sz w:val="22"/>
                <w:szCs w:val="22"/>
              </w:rPr>
              <w:t>- целостный педагогический процесс обучения основам православия, в последовательной системе от начальной к старшей школе будет ориентирован на традиции православного воспитания и исторически сложившиеся подходы к становлению жизненных взглядов и убеждений мыслящего человека, формированию гармонично развитой личности через многообразные  формы  деятельности  учащихся, их родителей и педагогов в духовно-нравственной  сфере;</w:t>
            </w:r>
            <w:proofErr w:type="gramEnd"/>
          </w:p>
          <w:p w:rsidR="00E444AF" w:rsidRPr="003E2029" w:rsidRDefault="00E444AF" w:rsidP="00E444AF">
            <w:pPr>
              <w:pStyle w:val="a9"/>
              <w:tabs>
                <w:tab w:val="left" w:pos="1620"/>
              </w:tabs>
              <w:spacing w:before="0" w:beforeAutospacing="0" w:after="0" w:afterAutospacing="0" w:line="276" w:lineRule="auto"/>
              <w:ind w:firstLine="450"/>
              <w:jc w:val="both"/>
              <w:rPr>
                <w:i/>
                <w:sz w:val="22"/>
                <w:szCs w:val="22"/>
              </w:rPr>
            </w:pPr>
            <w:r w:rsidRPr="003E2029">
              <w:rPr>
                <w:i/>
                <w:sz w:val="22"/>
                <w:szCs w:val="22"/>
              </w:rPr>
              <w:t>- реализация ведущих теоретических и дидактических положений будет осуществляться на основе концептуальных идей новой парадигмы образования и воспитания путем включения духовного воспитания личности в единый комплекс с религиоведческим, этическим и эстетическим воспитанием</w:t>
            </w:r>
            <w:proofErr w:type="gramStart"/>
            <w:r w:rsidRPr="003E2029">
              <w:rPr>
                <w:i/>
                <w:sz w:val="22"/>
                <w:szCs w:val="22"/>
              </w:rPr>
              <w:t>,;</w:t>
            </w:r>
            <w:proofErr w:type="gramEnd"/>
          </w:p>
          <w:p w:rsidR="00E444AF" w:rsidRPr="003E2029" w:rsidRDefault="00E444AF" w:rsidP="00E444AF">
            <w:pPr>
              <w:pStyle w:val="a9"/>
              <w:tabs>
                <w:tab w:val="left" w:pos="1620"/>
              </w:tabs>
              <w:spacing w:before="0" w:beforeAutospacing="0" w:after="0" w:afterAutospacing="0" w:line="276" w:lineRule="auto"/>
              <w:ind w:firstLine="450"/>
              <w:jc w:val="both"/>
              <w:rPr>
                <w:i/>
                <w:sz w:val="22"/>
                <w:szCs w:val="22"/>
              </w:rPr>
            </w:pPr>
            <w:r w:rsidRPr="003E2029">
              <w:rPr>
                <w:i/>
                <w:sz w:val="22"/>
                <w:szCs w:val="22"/>
              </w:rPr>
              <w:t xml:space="preserve">- преемственность как объективно существующая связь поступательного развития в целом будет последовательно воплощаться на уровне содержания обучения и принципов, форм и методов, среди которых выделены опережающий характер художественно-педагогических воздействий, </w:t>
            </w:r>
            <w:proofErr w:type="spellStart"/>
            <w:r w:rsidRPr="003E2029">
              <w:rPr>
                <w:i/>
                <w:sz w:val="22"/>
                <w:szCs w:val="22"/>
              </w:rPr>
              <w:t>активно-деятельностный</w:t>
            </w:r>
            <w:proofErr w:type="spellEnd"/>
            <w:r w:rsidRPr="003E2029">
              <w:rPr>
                <w:i/>
                <w:sz w:val="22"/>
                <w:szCs w:val="22"/>
              </w:rPr>
              <w:t xml:space="preserve"> и проблемный способ обучения, внимание к закономерностям развития личности и ее индивидуальным особенностям и др.;</w:t>
            </w:r>
          </w:p>
          <w:p w:rsidR="00E444AF" w:rsidRDefault="00E444AF" w:rsidP="00E444A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029">
              <w:rPr>
                <w:i/>
              </w:rPr>
              <w:t>- педагогический коллектив, учащиеся школы и их родители основой своих взаимоотношений сознательно изберут духовно-нравственные традиции православия.</w:t>
            </w:r>
          </w:p>
        </w:tc>
      </w:tr>
      <w:tr w:rsidR="00E444AF" w:rsidTr="00E95153">
        <w:tc>
          <w:tcPr>
            <w:tcW w:w="817" w:type="dxa"/>
            <w:vAlign w:val="center"/>
          </w:tcPr>
          <w:p w:rsidR="00E444AF" w:rsidRDefault="00E444AF" w:rsidP="00E951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E444AF" w:rsidRPr="00CB40B8" w:rsidRDefault="00E444AF" w:rsidP="00CB4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0B8">
              <w:rPr>
                <w:rFonts w:ascii="Times New Roman" w:hAnsi="Times New Roman" w:cs="Times New Roman"/>
                <w:b/>
              </w:rPr>
              <w:t xml:space="preserve">Цель, задачи и содержание деятельности текущего этапа экспериментальной деятельности, </w:t>
            </w:r>
            <w:proofErr w:type="gramStart"/>
            <w:r w:rsidRPr="00CB40B8">
              <w:rPr>
                <w:rFonts w:ascii="Times New Roman" w:hAnsi="Times New Roman" w:cs="Times New Roman"/>
                <w:b/>
              </w:rPr>
              <w:t>реализуемый</w:t>
            </w:r>
            <w:proofErr w:type="gramEnd"/>
            <w:r w:rsidRPr="00CB40B8">
              <w:rPr>
                <w:rFonts w:ascii="Times New Roman" w:hAnsi="Times New Roman" w:cs="Times New Roman"/>
                <w:b/>
              </w:rPr>
              <w:t xml:space="preserve"> в течение года</w:t>
            </w:r>
          </w:p>
        </w:tc>
        <w:tc>
          <w:tcPr>
            <w:tcW w:w="1914" w:type="dxa"/>
            <w:vAlign w:val="center"/>
          </w:tcPr>
          <w:p w:rsidR="00E444AF" w:rsidRPr="00CB40B8" w:rsidRDefault="00E444AF" w:rsidP="00CB4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0B8">
              <w:rPr>
                <w:rFonts w:ascii="Times New Roman" w:hAnsi="Times New Roman" w:cs="Times New Roman"/>
                <w:b/>
              </w:rPr>
              <w:t>Краткая характеристика результатов текущего этапа и формы их представления</w:t>
            </w:r>
          </w:p>
        </w:tc>
        <w:tc>
          <w:tcPr>
            <w:tcW w:w="1914" w:type="dxa"/>
            <w:vAlign w:val="center"/>
          </w:tcPr>
          <w:p w:rsidR="00E444AF" w:rsidRPr="00CB40B8" w:rsidRDefault="00E444AF" w:rsidP="00CB4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0B8">
              <w:rPr>
                <w:rFonts w:ascii="Times New Roman" w:hAnsi="Times New Roman" w:cs="Times New Roman"/>
                <w:b/>
              </w:rPr>
              <w:t>Публикация результатов текущего этапа</w:t>
            </w:r>
          </w:p>
        </w:tc>
        <w:tc>
          <w:tcPr>
            <w:tcW w:w="1915" w:type="dxa"/>
          </w:tcPr>
          <w:p w:rsidR="00E444AF" w:rsidRPr="00CB40B8" w:rsidRDefault="00E444AF" w:rsidP="00CB4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0B8">
              <w:rPr>
                <w:rFonts w:ascii="Times New Roman" w:hAnsi="Times New Roman" w:cs="Times New Roman"/>
                <w:b/>
              </w:rPr>
              <w:t>Совещание, семинары, конференции по теме экспериментальной работы (тема, содержание работы, сроки проведения)</w:t>
            </w:r>
          </w:p>
        </w:tc>
      </w:tr>
      <w:tr w:rsidR="00E444AF" w:rsidTr="00CB40B8">
        <w:tc>
          <w:tcPr>
            <w:tcW w:w="817" w:type="dxa"/>
          </w:tcPr>
          <w:p w:rsidR="00E444AF" w:rsidRDefault="00E444AF" w:rsidP="00E9515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1" w:type="dxa"/>
          </w:tcPr>
          <w:p w:rsidR="00E444AF" w:rsidRPr="00CB40B8" w:rsidRDefault="00E444AF" w:rsidP="00CB40B8">
            <w:pPr>
              <w:pStyle w:val="a9"/>
              <w:tabs>
                <w:tab w:val="left" w:pos="1620"/>
              </w:tabs>
              <w:spacing w:before="0" w:beforeAutospacing="0" w:after="0" w:afterAutospacing="0" w:line="276" w:lineRule="auto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CB40B8">
              <w:rPr>
                <w:rStyle w:val="aa"/>
                <w:color w:val="000000"/>
                <w:sz w:val="22"/>
                <w:szCs w:val="22"/>
              </w:rPr>
              <w:t>На первом этапе</w:t>
            </w:r>
            <w:r w:rsidRPr="00CB40B8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B40B8">
              <w:rPr>
                <w:color w:val="000000"/>
                <w:sz w:val="22"/>
                <w:szCs w:val="22"/>
              </w:rPr>
              <w:t xml:space="preserve">(2015 – 2017 гг.) исследовать современное состояние проблемы, изучить теорию и практику духовно-нравственного </w:t>
            </w:r>
            <w:r w:rsidRPr="00CB40B8">
              <w:rPr>
                <w:color w:val="000000"/>
                <w:sz w:val="22"/>
                <w:szCs w:val="22"/>
              </w:rPr>
              <w:lastRenderedPageBreak/>
              <w:t>воспитания на средней ступени общеобразовательной школы, в том числе и с точки зрения преемственности с предыдущими ступенями общего образования. Осуществить работу с историко-архивными документами, провести процесс формирования опытно-экспериментальной базы исследования, разработать общие  подходы к организации педагогического исследования, уточнить методик</w:t>
            </w:r>
            <w:r w:rsidRPr="00CB40B8">
              <w:rPr>
                <w:sz w:val="22"/>
                <w:szCs w:val="22"/>
              </w:rPr>
              <w:t>у</w:t>
            </w:r>
            <w:r w:rsidRPr="00CB40B8">
              <w:rPr>
                <w:color w:val="000000"/>
                <w:sz w:val="22"/>
                <w:szCs w:val="22"/>
              </w:rPr>
              <w:t xml:space="preserve"> проведения опытно-экспериментальной работы.</w:t>
            </w:r>
          </w:p>
        </w:tc>
        <w:tc>
          <w:tcPr>
            <w:tcW w:w="1914" w:type="dxa"/>
          </w:tcPr>
          <w:p w:rsidR="00E444AF" w:rsidRPr="00CB40B8" w:rsidRDefault="00465C95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</w:rPr>
              <w:lastRenderedPageBreak/>
              <w:t>1.П</w:t>
            </w:r>
            <w:r w:rsidRPr="00CB40B8">
              <w:rPr>
                <w:rFonts w:ascii="Times New Roman" w:hAnsi="Times New Roman" w:cs="Times New Roman"/>
                <w:color w:val="000000"/>
              </w:rPr>
              <w:t>одписано официальное соглашение о сотрудничестве с университетом им. В.Даля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2. Передача рабочих программ по экспериментальным курсам на экспертную оценку в министерство </w:t>
            </w:r>
            <w:r w:rsidRPr="00CB40B8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образования ЛНР 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>3.Разработка авторских учебных программ по внеурочной деятельности «Истоки духовности» и «История русской православной Церкви».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4. Рецензирование данных внеурочных курсов кандидатами наук, богословами, митрополитом Луганским и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Алчевским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Митрофаном</w:t>
            </w:r>
            <w:proofErr w:type="spellEnd"/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CB40B8">
              <w:rPr>
                <w:rFonts w:ascii="Times New Roman" w:hAnsi="Times New Roman" w:cs="Times New Roman"/>
              </w:rPr>
              <w:t>Ежемесячные лекционные занятия научных руководителей с педагогическим составом школы, по полной смене парадигмы образования.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0B8">
              <w:rPr>
                <w:rFonts w:ascii="Times New Roman" w:hAnsi="Times New Roman" w:cs="Times New Roman"/>
              </w:rPr>
              <w:t>6. Ежеквартальные встречи родителей и педагогов с духовным консультантом эксперимента протоиереем Андреем Дубиной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0B8">
              <w:rPr>
                <w:rFonts w:ascii="Times New Roman" w:hAnsi="Times New Roman" w:cs="Times New Roman"/>
              </w:rPr>
              <w:t>7. . Проведение воспитательных мероприятий согласно годовому плану в рамках экспериментальной работы</w:t>
            </w:r>
            <w:r w:rsidR="00A53E69" w:rsidRPr="00CB40B8">
              <w:rPr>
                <w:rFonts w:ascii="Times New Roman" w:hAnsi="Times New Roman" w:cs="Times New Roman"/>
              </w:rPr>
              <w:t xml:space="preserve"> « Рождественские праздники в монастыре», «Хлеб войны на </w:t>
            </w:r>
            <w:proofErr w:type="spellStart"/>
            <w:r w:rsidR="00A53E69" w:rsidRPr="00CB40B8">
              <w:rPr>
                <w:rFonts w:ascii="Times New Roman" w:hAnsi="Times New Roman" w:cs="Times New Roman"/>
              </w:rPr>
              <w:t>Луганщине</w:t>
            </w:r>
            <w:proofErr w:type="spellEnd"/>
            <w:r w:rsidR="00A53E69" w:rsidRPr="00CB40B8">
              <w:rPr>
                <w:rFonts w:ascii="Times New Roman" w:hAnsi="Times New Roman" w:cs="Times New Roman"/>
              </w:rPr>
              <w:t>», «Масленичная неделя», «Праздник матери»,</w:t>
            </w:r>
            <w:r w:rsidR="0017606C" w:rsidRPr="00CB40B8">
              <w:rPr>
                <w:rFonts w:ascii="Times New Roman" w:hAnsi="Times New Roman" w:cs="Times New Roman"/>
              </w:rPr>
              <w:t xml:space="preserve"> « Пасхальные </w:t>
            </w:r>
            <w:proofErr w:type="spellStart"/>
            <w:r w:rsidR="0017606C" w:rsidRPr="00CB40B8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="0017606C" w:rsidRPr="00CB40B8">
              <w:rPr>
                <w:rFonts w:ascii="Times New Roman" w:hAnsi="Times New Roman" w:cs="Times New Roman"/>
              </w:rPr>
              <w:t>»</w:t>
            </w:r>
            <w:r w:rsidRPr="00CB40B8">
              <w:rPr>
                <w:rFonts w:ascii="Times New Roman" w:hAnsi="Times New Roman" w:cs="Times New Roman"/>
              </w:rPr>
              <w:t>.</w:t>
            </w:r>
          </w:p>
          <w:p w:rsidR="009D5144" w:rsidRPr="00CB40B8" w:rsidRDefault="009D5144" w:rsidP="00CB40B8">
            <w:pPr>
              <w:pStyle w:val="Default"/>
              <w:tabs>
                <w:tab w:val="left" w:pos="1620"/>
              </w:tabs>
              <w:spacing w:line="276" w:lineRule="auto"/>
              <w:rPr>
                <w:sz w:val="22"/>
                <w:szCs w:val="22"/>
              </w:rPr>
            </w:pPr>
            <w:r w:rsidRPr="00CB40B8">
              <w:rPr>
                <w:sz w:val="22"/>
                <w:szCs w:val="22"/>
              </w:rPr>
              <w:t xml:space="preserve">8. Проведение </w:t>
            </w:r>
            <w:r w:rsidRPr="00CB40B8">
              <w:rPr>
                <w:sz w:val="22"/>
                <w:szCs w:val="22"/>
              </w:rPr>
              <w:lastRenderedPageBreak/>
              <w:t>учебных и внеурочных занятий по учебному плану.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0B8">
              <w:rPr>
                <w:rFonts w:ascii="Times New Roman" w:hAnsi="Times New Roman" w:cs="Times New Roman"/>
              </w:rPr>
              <w:t>9. Мониторинг результатов усвоения учащимися информации полученной на ОПК, «Истоках духовности», «Истории русской православной Церкви».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0B8">
              <w:rPr>
                <w:rFonts w:ascii="Times New Roman" w:hAnsi="Times New Roman" w:cs="Times New Roman"/>
              </w:rPr>
              <w:t xml:space="preserve">10 Проверка работы учреждения в рамках духовно-нравственного воспитания управлением образования Администрации г. Луганска </w:t>
            </w:r>
            <w:proofErr w:type="gramStart"/>
            <w:r w:rsidRPr="00CB40B8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CB40B8">
              <w:rPr>
                <w:rFonts w:ascii="Times New Roman" w:hAnsi="Times New Roman" w:cs="Times New Roman"/>
              </w:rPr>
              <w:t>спецалист</w:t>
            </w:r>
            <w:proofErr w:type="spellEnd"/>
            <w:r w:rsidRPr="00CB4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0B8">
              <w:rPr>
                <w:rFonts w:ascii="Times New Roman" w:hAnsi="Times New Roman" w:cs="Times New Roman"/>
              </w:rPr>
              <w:t>Постолянюк</w:t>
            </w:r>
            <w:proofErr w:type="spellEnd"/>
            <w:r w:rsidRPr="00CB40B8">
              <w:rPr>
                <w:rFonts w:ascii="Times New Roman" w:hAnsi="Times New Roman" w:cs="Times New Roman"/>
              </w:rPr>
              <w:t xml:space="preserve"> Т.Г.)</w:t>
            </w:r>
          </w:p>
          <w:p w:rsidR="009D5144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</w:rPr>
              <w:t xml:space="preserve">11. </w:t>
            </w:r>
            <w:r w:rsidR="0017606C" w:rsidRPr="00CB40B8">
              <w:rPr>
                <w:rFonts w:ascii="Times New Roman" w:hAnsi="Times New Roman" w:cs="Times New Roman"/>
              </w:rPr>
              <w:t xml:space="preserve">Выступление учащихся 10 </w:t>
            </w:r>
            <w:proofErr w:type="spellStart"/>
            <w:r w:rsidR="0017606C" w:rsidRPr="00CB40B8">
              <w:rPr>
                <w:rFonts w:ascii="Times New Roman" w:hAnsi="Times New Roman" w:cs="Times New Roman"/>
              </w:rPr>
              <w:t>кл</w:t>
            </w:r>
            <w:proofErr w:type="spellEnd"/>
            <w:r w:rsidR="0017606C" w:rsidRPr="00CB40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7606C" w:rsidRPr="00CB40B8">
              <w:rPr>
                <w:rFonts w:ascii="Times New Roman" w:hAnsi="Times New Roman" w:cs="Times New Roman"/>
              </w:rPr>
              <w:t>Пурыгиной</w:t>
            </w:r>
            <w:proofErr w:type="spellEnd"/>
            <w:r w:rsidR="0017606C" w:rsidRPr="00CB40B8">
              <w:rPr>
                <w:rFonts w:ascii="Times New Roman" w:hAnsi="Times New Roman" w:cs="Times New Roman"/>
              </w:rPr>
              <w:t xml:space="preserve"> В., и Панченко К. в городском Дне науки с докладами 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на темы духовно-нравственного воспитания в рамках нашего эксперимента: » </w:t>
            </w:r>
            <w:proofErr w:type="spellStart"/>
            <w:proofErr w:type="gramStart"/>
            <w:r w:rsidR="0017606C" w:rsidRPr="00CB40B8">
              <w:rPr>
                <w:rFonts w:ascii="Times New Roman" w:hAnsi="Times New Roman" w:cs="Times New Roman"/>
                <w:color w:val="000000"/>
              </w:rPr>
              <w:t>Месточтимый</w:t>
            </w:r>
            <w:proofErr w:type="spellEnd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 святой города Луганска: диакон Филипп» (рук.</w:t>
            </w:r>
            <w:proofErr w:type="gramEnd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 Кузнецова Н.С.), «Прославление Страстей Христовых в </w:t>
            </w:r>
            <w:proofErr w:type="spellStart"/>
            <w:r w:rsidR="0017606C" w:rsidRPr="00CB40B8">
              <w:rPr>
                <w:rFonts w:ascii="Times New Roman" w:hAnsi="Times New Roman" w:cs="Times New Roman"/>
                <w:color w:val="000000"/>
              </w:rPr>
              <w:t>Свято-Ольгинском</w:t>
            </w:r>
            <w:proofErr w:type="spellEnd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 женском монастыре г. Луганска» </w:t>
            </w:r>
            <w:proofErr w:type="gramStart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17606C" w:rsidRPr="00CB40B8">
              <w:rPr>
                <w:rFonts w:ascii="Times New Roman" w:hAnsi="Times New Roman" w:cs="Times New Roman"/>
                <w:color w:val="000000"/>
              </w:rPr>
              <w:t>рук. Кузнецов Д.С.).</w:t>
            </w:r>
          </w:p>
          <w:p w:rsidR="0017606C" w:rsidRPr="00CB40B8" w:rsidRDefault="0000760D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 П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>сихолого-педагогические исследования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>учащимися 5-11 классов</w:t>
            </w:r>
          </w:p>
          <w:p w:rsidR="0017606C" w:rsidRPr="00CB40B8" w:rsidRDefault="0017606C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13. С 1 марта 2016 года запущен </w:t>
            </w:r>
            <w:r w:rsidRPr="00CB40B8">
              <w:rPr>
                <w:rFonts w:ascii="Times New Roman" w:hAnsi="Times New Roman" w:cs="Times New Roman"/>
                <w:color w:val="000000"/>
              </w:rPr>
              <w:lastRenderedPageBreak/>
              <w:t>дочерний сайт школы «Теологические дисциплины» в помощь ученикам при подготовке к урокам по предметам православной направленности </w:t>
            </w:r>
            <w:hyperlink r:id="rId9" w:history="1">
              <w:r w:rsidR="00A53E69" w:rsidRPr="00CB40B8">
                <w:rPr>
                  <w:rStyle w:val="a6"/>
                  <w:rFonts w:ascii="Times New Roman" w:hAnsi="Times New Roman" w:cs="Times New Roman"/>
                </w:rPr>
                <w:t>http://school-27-lnr.church.ua/</w:t>
              </w:r>
            </w:hyperlink>
          </w:p>
          <w:p w:rsidR="00A53E69" w:rsidRPr="00CB40B8" w:rsidRDefault="00A53E69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>14. Разработка положения и проведение открытого творческого конкурса «Край Луганский Православный» на 2016 год. Тема «Семья-малая церковь»</w:t>
            </w:r>
          </w:p>
          <w:p w:rsidR="00A53E69" w:rsidRPr="00CB40B8" w:rsidRDefault="00A53E69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15. Разработка и проведение экскурсии для школьников «Православная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Луганщина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53E69" w:rsidRPr="00CB40B8" w:rsidRDefault="00746E5E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A53E69" w:rsidRPr="00CB40B8">
              <w:rPr>
                <w:rFonts w:ascii="Times New Roman" w:hAnsi="Times New Roman" w:cs="Times New Roman"/>
                <w:color w:val="000000"/>
              </w:rPr>
              <w:t xml:space="preserve"> Визит директора и учредителя Московской классической Знаменской православной гимназии в </w:t>
            </w:r>
            <w:proofErr w:type="spellStart"/>
            <w:r w:rsidR="00A53E69" w:rsidRPr="00CB40B8">
              <w:rPr>
                <w:rFonts w:ascii="Times New Roman" w:hAnsi="Times New Roman" w:cs="Times New Roman"/>
                <w:color w:val="000000"/>
              </w:rPr>
              <w:t>Ховрине</w:t>
            </w:r>
            <w:proofErr w:type="spellEnd"/>
            <w:r w:rsidR="00A53E69" w:rsidRPr="00CB40B8">
              <w:rPr>
                <w:rFonts w:ascii="Times New Roman" w:hAnsi="Times New Roman" w:cs="Times New Roman"/>
                <w:color w:val="000000"/>
              </w:rPr>
              <w:t xml:space="preserve"> Бузина И.А.</w:t>
            </w:r>
          </w:p>
          <w:p w:rsidR="009D5144" w:rsidRPr="00CB40B8" w:rsidRDefault="00746E5E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Лекторий для старшеклассников «Чудо жизни»  по материалам Московского Фонда материнства и детства.</w:t>
            </w:r>
          </w:p>
        </w:tc>
        <w:tc>
          <w:tcPr>
            <w:tcW w:w="1914" w:type="dxa"/>
          </w:tcPr>
          <w:p w:rsidR="00E444AF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</w:rPr>
              <w:lastRenderedPageBreak/>
              <w:t>1. Сборник тезисов ИКИ ЛГУ им. Т.Шевченко март 2016</w:t>
            </w:r>
            <w:r w:rsidR="0017606C" w:rsidRPr="00CB40B8">
              <w:rPr>
                <w:rFonts w:ascii="Times New Roman" w:hAnsi="Times New Roman" w:cs="Times New Roman"/>
              </w:rPr>
              <w:t xml:space="preserve"> 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>«Современные тенденции художественно-эстетического образования и воспитания детей и молодежи»</w:t>
            </w:r>
          </w:p>
          <w:p w:rsidR="0017606C" w:rsidRPr="00CB40B8" w:rsidRDefault="0017606C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B40B8" w:rsidRPr="00CB40B8">
              <w:rPr>
                <w:rFonts w:ascii="Times New Roman" w:hAnsi="Times New Roman" w:cs="Times New Roman"/>
                <w:color w:val="000000"/>
              </w:rPr>
              <w:t xml:space="preserve">Сборник «Часы </w:t>
            </w:r>
            <w:r w:rsidR="00CB40B8" w:rsidRPr="00CB40B8">
              <w:rPr>
                <w:rFonts w:ascii="Times New Roman" w:hAnsi="Times New Roman" w:cs="Times New Roman"/>
                <w:color w:val="000000"/>
              </w:rPr>
              <w:lastRenderedPageBreak/>
              <w:t>духовности» ГУ «Луганский методический центр»</w:t>
            </w:r>
          </w:p>
          <w:p w:rsidR="00CB40B8" w:rsidRPr="00CB40B8" w:rsidRDefault="00CB40B8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3. Газета «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Экспресс-новости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C5366B">
              <w:rPr>
                <w:rFonts w:ascii="Times New Roman" w:hAnsi="Times New Roman" w:cs="Times New Roman"/>
                <w:color w:val="000000"/>
              </w:rPr>
              <w:t>№ 35 от 31 .08 2016</w:t>
            </w:r>
            <w:r w:rsidRPr="00CB40B8">
              <w:rPr>
                <w:rFonts w:ascii="Times New Roman" w:hAnsi="Times New Roman" w:cs="Times New Roman"/>
                <w:color w:val="000000"/>
              </w:rPr>
              <w:t xml:space="preserve">« </w:t>
            </w:r>
            <w:proofErr w:type="spellStart"/>
            <w:r w:rsidR="00C5366B">
              <w:rPr>
                <w:rFonts w:ascii="Times New Roman" w:hAnsi="Times New Roman" w:cs="Times New Roman"/>
                <w:color w:val="000000"/>
              </w:rPr>
              <w:t>Знакомьтесь</w:t>
            </w:r>
            <w:proofErr w:type="gramStart"/>
            <w:r w:rsidR="00C5366B">
              <w:rPr>
                <w:rFonts w:ascii="Times New Roman" w:hAnsi="Times New Roman" w:cs="Times New Roman"/>
                <w:color w:val="000000"/>
              </w:rPr>
              <w:t>:п</w:t>
            </w:r>
            <w:proofErr w:type="gramEnd"/>
            <w:r w:rsidR="00C5366B">
              <w:rPr>
                <w:rFonts w:ascii="Times New Roman" w:hAnsi="Times New Roman" w:cs="Times New Roman"/>
                <w:color w:val="000000"/>
              </w:rPr>
              <w:t>равославный</w:t>
            </w:r>
            <w:proofErr w:type="spellEnd"/>
            <w:r w:rsidR="00C5366B">
              <w:rPr>
                <w:rFonts w:ascii="Times New Roman" w:hAnsi="Times New Roman" w:cs="Times New Roman"/>
                <w:color w:val="000000"/>
              </w:rPr>
              <w:t xml:space="preserve"> Луганск</w:t>
            </w:r>
            <w:r w:rsidRPr="00CB40B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B40B8" w:rsidRDefault="00CB40B8" w:rsidP="00C536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4. Газета «21 век» </w:t>
            </w:r>
            <w:r w:rsidR="00C5366B">
              <w:rPr>
                <w:rFonts w:ascii="Times New Roman" w:hAnsi="Times New Roman" w:cs="Times New Roman"/>
                <w:color w:val="000000"/>
              </w:rPr>
              <w:t xml:space="preserve"> №259, от 17.11.16 «Воспитать человека с душой».</w:t>
            </w:r>
          </w:p>
          <w:p w:rsidR="00C5366B" w:rsidRPr="00CB40B8" w:rsidRDefault="00C5366B" w:rsidP="00C536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 «жизнь Луганска» от 24.02.2016, № 8(1362) «Хлеб войны, от слез утрат соленый»</w:t>
            </w:r>
          </w:p>
        </w:tc>
        <w:tc>
          <w:tcPr>
            <w:tcW w:w="1915" w:type="dxa"/>
            <w:shd w:val="clear" w:color="auto" w:fill="auto"/>
          </w:tcPr>
          <w:p w:rsidR="00E444AF" w:rsidRPr="00CB40B8" w:rsidRDefault="009D5144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CB40B8">
              <w:rPr>
                <w:rFonts w:ascii="Times New Roman" w:hAnsi="Times New Roman" w:cs="Times New Roman"/>
                <w:color w:val="000000"/>
              </w:rPr>
              <w:t>11-12 марта 2016 года международн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>ая</w:t>
            </w:r>
            <w:r w:rsidRPr="00CB40B8">
              <w:rPr>
                <w:rFonts w:ascii="Times New Roman" w:hAnsi="Times New Roman" w:cs="Times New Roman"/>
                <w:color w:val="000000"/>
              </w:rPr>
              <w:t xml:space="preserve"> научно-практическ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>ая</w:t>
            </w:r>
            <w:r w:rsidRPr="00CB40B8">
              <w:rPr>
                <w:rFonts w:ascii="Times New Roman" w:hAnsi="Times New Roman" w:cs="Times New Roman"/>
                <w:color w:val="000000"/>
              </w:rPr>
              <w:t xml:space="preserve"> конференции на базе Института культуры и искусства Луганского государственного университета им. Т. Шевченко  на тему «Современные тенденции </w:t>
            </w:r>
            <w:r w:rsidRPr="00CB40B8">
              <w:rPr>
                <w:rFonts w:ascii="Times New Roman" w:hAnsi="Times New Roman" w:cs="Times New Roman"/>
                <w:color w:val="000000"/>
              </w:rPr>
              <w:lastRenderedPageBreak/>
              <w:t>художественно-эстетического образования и воспитания детей и молодежи» с докладом «Духовное возрождение личности на основах традиций православия» — Кузнецова Н.С.</w:t>
            </w:r>
          </w:p>
          <w:p w:rsidR="0017606C" w:rsidRPr="00CB40B8" w:rsidRDefault="0017606C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2. 24 марта 2016 года в духовно-просветительском Центре им. Нестора Летописца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ЛГУ им. Т. Шевченко) состоялась дискуссия по теме обсуждения фильма С.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Хотиненко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«Наследники». Наш педагогический коллектив представляла Марченко Л. Н.</w:t>
            </w:r>
          </w:p>
          <w:p w:rsidR="0017606C" w:rsidRPr="00CB40B8" w:rsidRDefault="0017606C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3. 13 апреля 2016 года на базе нашей школы состоялась расширенное заседание коллегии управления образования Администрации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. Луганска ЛНР. Директор школы докладывала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 истории нашей школы и развитии экспериментальной работы.</w:t>
            </w:r>
          </w:p>
          <w:p w:rsidR="00CB40B8" w:rsidRPr="00CB40B8" w:rsidRDefault="0017606C" w:rsidP="00CB40B8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Cs/>
                <w:color w:val="232B2E"/>
                <w:shd w:val="clear" w:color="auto" w:fill="FFFFFF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CB40B8" w:rsidRPr="00CB40B8">
              <w:rPr>
                <w:rStyle w:val="ab"/>
                <w:rFonts w:ascii="Times New Roman" w:hAnsi="Times New Roman" w:cs="Times New Roman"/>
                <w:b w:val="0"/>
                <w:color w:val="232B2E"/>
                <w:shd w:val="clear" w:color="auto" w:fill="FFFFFF"/>
              </w:rPr>
              <w:t>27 апреля 2016 г.</w:t>
            </w:r>
            <w:r w:rsidR="00CB40B8" w:rsidRPr="00CB40B8">
              <w:rPr>
                <w:rStyle w:val="apple-converted-space"/>
                <w:rFonts w:ascii="Times New Roman" w:hAnsi="Times New Roman" w:cs="Times New Roman"/>
                <w:bCs/>
                <w:color w:val="232B2E"/>
                <w:shd w:val="clear" w:color="auto" w:fill="FFFFFF"/>
              </w:rPr>
              <w:t> </w:t>
            </w:r>
            <w:proofErr w:type="gramStart"/>
            <w:r w:rsidR="00CB40B8" w:rsidRPr="00CB40B8">
              <w:rPr>
                <w:rFonts w:ascii="Times New Roman" w:hAnsi="Times New Roman" w:cs="Times New Roman"/>
                <w:color w:val="232B2E"/>
                <w:shd w:val="clear" w:color="auto" w:fill="FFFFFF"/>
              </w:rPr>
              <w:t>в</w:t>
            </w:r>
            <w:proofErr w:type="gramEnd"/>
            <w:r w:rsidR="00CB40B8" w:rsidRPr="00CB40B8">
              <w:rPr>
                <w:rFonts w:ascii="Times New Roman" w:hAnsi="Times New Roman" w:cs="Times New Roman"/>
                <w:color w:val="232B2E"/>
                <w:shd w:val="clear" w:color="auto" w:fill="FFFFFF"/>
              </w:rPr>
              <w:t xml:space="preserve"> </w:t>
            </w:r>
            <w:proofErr w:type="gramStart"/>
            <w:r w:rsidR="00CB40B8" w:rsidRPr="00CB40B8">
              <w:rPr>
                <w:rFonts w:ascii="Times New Roman" w:hAnsi="Times New Roman" w:cs="Times New Roman"/>
                <w:color w:val="232B2E"/>
                <w:shd w:val="clear" w:color="auto" w:fill="FFFFFF"/>
              </w:rPr>
              <w:t>ГУК</w:t>
            </w:r>
            <w:proofErr w:type="gramEnd"/>
            <w:r w:rsidR="00CB40B8" w:rsidRPr="00CB40B8">
              <w:rPr>
                <w:rFonts w:ascii="Times New Roman" w:hAnsi="Times New Roman" w:cs="Times New Roman"/>
                <w:color w:val="232B2E"/>
                <w:shd w:val="clear" w:color="auto" w:fill="FFFFFF"/>
              </w:rPr>
              <w:t xml:space="preserve"> ЛНР «</w:t>
            </w:r>
            <w:proofErr w:type="spellStart"/>
            <w:r w:rsidR="00CB40B8" w:rsidRPr="00CB40B8">
              <w:rPr>
                <w:rFonts w:ascii="Times New Roman" w:hAnsi="Times New Roman" w:cs="Times New Roman"/>
                <w:color w:val="232B2E"/>
                <w:shd w:val="clear" w:color="auto" w:fill="FFFFFF"/>
              </w:rPr>
              <w:t>Краснодонский</w:t>
            </w:r>
            <w:proofErr w:type="spellEnd"/>
            <w:r w:rsidR="00CB40B8" w:rsidRPr="00CB40B8">
              <w:rPr>
                <w:rFonts w:ascii="Times New Roman" w:hAnsi="Times New Roman" w:cs="Times New Roman"/>
                <w:color w:val="232B2E"/>
                <w:shd w:val="clear" w:color="auto" w:fill="FFFFFF"/>
              </w:rPr>
              <w:t xml:space="preserve"> ордена Дружбы народов музей «Молодая гвардия» (г. Краснодон) II Международная научно-практическая конференция</w:t>
            </w:r>
            <w:r w:rsidR="00CB40B8" w:rsidRPr="00CB40B8">
              <w:rPr>
                <w:rStyle w:val="apple-converted-space"/>
                <w:rFonts w:ascii="Times New Roman" w:hAnsi="Times New Roman" w:cs="Times New Roman"/>
                <w:color w:val="232B2E"/>
                <w:shd w:val="clear" w:color="auto" w:fill="FFFFFF"/>
              </w:rPr>
              <w:t> </w:t>
            </w:r>
            <w:r w:rsidR="00CB40B8" w:rsidRPr="00CB40B8">
              <w:rPr>
                <w:rStyle w:val="ab"/>
                <w:rFonts w:ascii="Times New Roman" w:hAnsi="Times New Roman" w:cs="Times New Roman"/>
                <w:color w:val="232B2E"/>
                <w:shd w:val="clear" w:color="auto" w:fill="FFFFFF"/>
              </w:rPr>
              <w:t>«</w:t>
            </w:r>
            <w:r w:rsidR="00CB40B8" w:rsidRPr="00CB40B8">
              <w:rPr>
                <w:rStyle w:val="aa"/>
                <w:rFonts w:ascii="Times New Roman" w:hAnsi="Times New Roman" w:cs="Times New Roman"/>
                <w:bCs/>
                <w:color w:val="232B2E"/>
                <w:shd w:val="clear" w:color="auto" w:fill="FFFFFF"/>
              </w:rPr>
              <w:t>Роль патриотического воспитания молодежи в становлении Республики»</w:t>
            </w:r>
            <w:r w:rsidR="00CB40B8" w:rsidRPr="00CB40B8">
              <w:rPr>
                <w:rStyle w:val="apple-converted-space"/>
                <w:rFonts w:ascii="Times New Roman" w:hAnsi="Times New Roman" w:cs="Times New Roman"/>
                <w:bCs/>
                <w:iCs/>
                <w:color w:val="232B2E"/>
                <w:shd w:val="clear" w:color="auto" w:fill="FFFFFF"/>
              </w:rPr>
              <w:t>. Статья Кузнецовой Н.С. «Духовно-</w:t>
            </w:r>
            <w:r w:rsidR="00CB40B8" w:rsidRPr="00CB40B8">
              <w:rPr>
                <w:rStyle w:val="apple-converted-space"/>
                <w:rFonts w:ascii="Times New Roman" w:hAnsi="Times New Roman" w:cs="Times New Roman"/>
                <w:bCs/>
                <w:iCs/>
                <w:color w:val="232B2E"/>
                <w:shd w:val="clear" w:color="auto" w:fill="FFFFFF"/>
              </w:rPr>
              <w:lastRenderedPageBreak/>
              <w:t>патриотическое воспитание школьников».</w:t>
            </w:r>
          </w:p>
          <w:p w:rsidR="0017606C" w:rsidRPr="00CB40B8" w:rsidRDefault="00CB40B8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232B2E"/>
                <w:shd w:val="clear" w:color="auto" w:fill="FFFFFF"/>
              </w:rPr>
              <w:t xml:space="preserve">5. </w:t>
            </w:r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8 июня 2016 года учитель курса «Истоки духовности» иерей </w:t>
            </w:r>
            <w:proofErr w:type="spellStart"/>
            <w:r w:rsidR="0017606C" w:rsidRPr="00CB40B8">
              <w:rPr>
                <w:rFonts w:ascii="Times New Roman" w:hAnsi="Times New Roman" w:cs="Times New Roman"/>
                <w:color w:val="000000"/>
              </w:rPr>
              <w:t>Димитрий</w:t>
            </w:r>
            <w:proofErr w:type="spellEnd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 Кузнецов принял участие в заседании Круглого стола по вопросам  духовно-нравственного воспитания школьников, который состоялся </w:t>
            </w:r>
            <w:proofErr w:type="gramStart"/>
            <w:r w:rsidR="0017606C" w:rsidRPr="00CB40B8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17606C" w:rsidRPr="00CB40B8">
              <w:rPr>
                <w:rFonts w:ascii="Times New Roman" w:hAnsi="Times New Roman" w:cs="Times New Roman"/>
                <w:color w:val="000000"/>
              </w:rPr>
              <w:t>Алчевском</w:t>
            </w:r>
            <w:proofErr w:type="gramEnd"/>
            <w:r w:rsidR="0017606C" w:rsidRPr="00CB40B8">
              <w:rPr>
                <w:rFonts w:ascii="Times New Roman" w:hAnsi="Times New Roman" w:cs="Times New Roman"/>
                <w:color w:val="000000"/>
              </w:rPr>
              <w:t xml:space="preserve"> православном учебно-просветительском центре им.  Нестора Летописца.</w:t>
            </w:r>
          </w:p>
          <w:p w:rsidR="0017606C" w:rsidRPr="00CB40B8" w:rsidRDefault="0017606C" w:rsidP="00CB4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>5. 20 августа 2016 года  в школе №27 состоялся методический семинар на тему » Урок» для священнослужителей, преподающих теологические дисциплины в школе</w:t>
            </w:r>
            <w:r w:rsidR="00A53E69" w:rsidRPr="00CB40B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53E69" w:rsidRPr="00CB40B8" w:rsidRDefault="00A53E69" w:rsidP="00CB40B8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0D4D73"/>
              </w:rPr>
            </w:pPr>
            <w:r w:rsidRPr="00CB40B8">
              <w:rPr>
                <w:rFonts w:ascii="Times New Roman" w:hAnsi="Times New Roman" w:cs="Times New Roman"/>
                <w:color w:val="000000"/>
              </w:rPr>
              <w:t>6. 23-26 августа 2016 года в научно-методическом центре развития образования Луганской Народной Республики (НМЦРО) состоялась выставка-презентация </w:t>
            </w:r>
            <w:r w:rsidRPr="00CB40B8">
              <w:rPr>
                <w:rStyle w:val="ab"/>
                <w:rFonts w:ascii="Times New Roman" w:hAnsi="Times New Roman" w:cs="Times New Roman"/>
                <w:b w:val="0"/>
                <w:color w:val="000000"/>
              </w:rPr>
              <w:t>«Образовательные инициативы Луганской Народной Республики – 2016»</w:t>
            </w:r>
            <w:r w:rsidRPr="00CB40B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CB40B8" w:rsidRPr="00CB40B8" w:rsidRDefault="00CB40B8" w:rsidP="00CB40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0B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 xml:space="preserve">7. </w:t>
            </w:r>
            <w:r w:rsidRPr="00CB40B8">
              <w:rPr>
                <w:rFonts w:ascii="Times New Roman" w:hAnsi="Times New Roman" w:cs="Times New Roman"/>
                <w:color w:val="000000"/>
              </w:rPr>
              <w:t xml:space="preserve">17 ноября 2016 года школа приняла участие в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Несторовских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чтениях ( 2 международные научно-образовательные чтения) на тему «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едагогические аспекты духовно-нравственного развития современной молодежи». Школу </w:t>
            </w:r>
            <w:r w:rsidRPr="00CB40B8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представляли директор Михайличенко О. В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>тема доклада: «Духовно-нравственное воспитание в современной школе: практика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роблемы, перспективы»), иерей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Димитрий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Кузнецов и Кузнецова Н.С. ( «Опыт практического взаимодействия ГУ «ЛШ №27″ с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Свято-Ольгинским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женским монастырем»), психолог Овчаренко О.В. (» Практические аспекты изучения проблемы развития духовно-нравственного потенциала личности в системе образования»).</w:t>
            </w:r>
          </w:p>
        </w:tc>
      </w:tr>
    </w:tbl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6A27">
        <w:rPr>
          <w:rFonts w:ascii="Times New Roman" w:hAnsi="Times New Roman" w:cs="Times New Roman"/>
          <w:sz w:val="28"/>
          <w:szCs w:val="24"/>
        </w:rPr>
        <w:t xml:space="preserve">Руководитель ОО </w:t>
      </w:r>
      <w:proofErr w:type="spellStart"/>
      <w:r>
        <w:rPr>
          <w:rFonts w:ascii="Times New Roman" w:hAnsi="Times New Roman" w:cs="Times New Roman"/>
          <w:sz w:val="28"/>
          <w:szCs w:val="24"/>
        </w:rPr>
        <w:t>_______________________________</w:t>
      </w:r>
      <w:r w:rsidR="00CB40B8">
        <w:rPr>
          <w:rFonts w:ascii="Times New Roman" w:hAnsi="Times New Roman" w:cs="Times New Roman"/>
          <w:sz w:val="28"/>
          <w:szCs w:val="24"/>
        </w:rPr>
        <w:t>Михайличенко</w:t>
      </w:r>
      <w:proofErr w:type="spellEnd"/>
      <w:r w:rsidR="00CB40B8">
        <w:rPr>
          <w:rFonts w:ascii="Times New Roman" w:hAnsi="Times New Roman" w:cs="Times New Roman"/>
          <w:sz w:val="28"/>
          <w:szCs w:val="24"/>
        </w:rPr>
        <w:t xml:space="preserve"> О.В.</w:t>
      </w:r>
      <w:r w:rsidRPr="002C6A2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B40B8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6A27">
        <w:rPr>
          <w:rFonts w:ascii="Times New Roman" w:hAnsi="Times New Roman" w:cs="Times New Roman"/>
          <w:sz w:val="28"/>
          <w:szCs w:val="24"/>
        </w:rPr>
        <w:t>Научны</w:t>
      </w:r>
      <w:r w:rsidR="00CB40B8">
        <w:rPr>
          <w:rFonts w:ascii="Times New Roman" w:hAnsi="Times New Roman" w:cs="Times New Roman"/>
          <w:sz w:val="28"/>
          <w:szCs w:val="24"/>
        </w:rPr>
        <w:t>е</w:t>
      </w:r>
      <w:r w:rsidRPr="002C6A27">
        <w:rPr>
          <w:rFonts w:ascii="Times New Roman" w:hAnsi="Times New Roman" w:cs="Times New Roman"/>
          <w:sz w:val="28"/>
          <w:szCs w:val="24"/>
        </w:rPr>
        <w:t xml:space="preserve"> руководител</w:t>
      </w:r>
      <w:r w:rsidR="00CB40B8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</w:t>
      </w:r>
      <w:r w:rsidRPr="002C6A27">
        <w:rPr>
          <w:rFonts w:ascii="Times New Roman" w:hAnsi="Times New Roman" w:cs="Times New Roman"/>
          <w:sz w:val="28"/>
          <w:szCs w:val="24"/>
        </w:rPr>
        <w:t xml:space="preserve"> </w:t>
      </w:r>
      <w:r w:rsidR="00CB40B8">
        <w:rPr>
          <w:rFonts w:ascii="Times New Roman" w:hAnsi="Times New Roman" w:cs="Times New Roman"/>
          <w:sz w:val="28"/>
          <w:szCs w:val="24"/>
        </w:rPr>
        <w:t>Ильченко В.И.</w:t>
      </w:r>
    </w:p>
    <w:p w:rsidR="00E444AF" w:rsidRDefault="00CB40B8" w:rsidP="00CB40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E444AF" w:rsidRPr="002C6A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К.В.</w:t>
      </w:r>
    </w:p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444AF" w:rsidRDefault="00E444AF" w:rsidP="00E4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444AF" w:rsidSect="003B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44AF"/>
    <w:rsid w:val="0000760D"/>
    <w:rsid w:val="000E2369"/>
    <w:rsid w:val="0017606C"/>
    <w:rsid w:val="003B5BFD"/>
    <w:rsid w:val="00465C95"/>
    <w:rsid w:val="00746E5E"/>
    <w:rsid w:val="00874D04"/>
    <w:rsid w:val="008A40BB"/>
    <w:rsid w:val="009D5144"/>
    <w:rsid w:val="00A53E69"/>
    <w:rsid w:val="00C5366B"/>
    <w:rsid w:val="00CB40B8"/>
    <w:rsid w:val="00E14936"/>
    <w:rsid w:val="00E4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qFormat/>
    <w:rsid w:val="00E444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10"/>
    <w:rsid w:val="00E44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E444AF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6">
    <w:name w:val="Hyperlink"/>
    <w:basedOn w:val="a0"/>
    <w:uiPriority w:val="99"/>
    <w:unhideWhenUsed/>
    <w:rsid w:val="00E444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4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44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E444A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nhideWhenUsed/>
    <w:rsid w:val="00E4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E444AF"/>
    <w:rPr>
      <w:i/>
      <w:iCs/>
    </w:rPr>
  </w:style>
  <w:style w:type="character" w:customStyle="1" w:styleId="apple-converted-space">
    <w:name w:val="apple-converted-space"/>
    <w:basedOn w:val="a0"/>
    <w:rsid w:val="00E444AF"/>
  </w:style>
  <w:style w:type="character" w:styleId="ab">
    <w:name w:val="Strong"/>
    <w:basedOn w:val="a0"/>
    <w:uiPriority w:val="22"/>
    <w:qFormat/>
    <w:rsid w:val="00A53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27-lnr.t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&#1089;hool_27@mail.u&#107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&#1089;hool_27@mail.u&#1072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27-lnr.church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699A-1104-4FC0-A0E2-7881A470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2016-11-19T17:56:00Z</dcterms:created>
  <dcterms:modified xsi:type="dcterms:W3CDTF">2016-11-21T17:51:00Z</dcterms:modified>
</cp:coreProperties>
</file>