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390919" w:rsidRPr="001252F5" w:rsidTr="00390919">
        <w:tc>
          <w:tcPr>
            <w:tcW w:w="10207" w:type="dxa"/>
          </w:tcPr>
          <w:p w:rsidR="00390919" w:rsidRPr="001252F5" w:rsidRDefault="00390919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 ОБРАЗОВАНИЯ </w:t>
            </w:r>
          </w:p>
          <w:p w:rsidR="00390919" w:rsidRPr="001252F5" w:rsidRDefault="00390919" w:rsidP="00CC3DD6">
            <w:pPr>
              <w:snapToGrid w:val="0"/>
              <w:spacing w:after="0" w:line="240" w:lineRule="auto"/>
              <w:ind w:left="550" w:right="4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ЛУГАНСКА</w:t>
            </w:r>
          </w:p>
          <w:p w:rsidR="00390919" w:rsidRPr="001252F5" w:rsidRDefault="00390919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ЛУГАНСКОЙ НАРОДНОЙ РЕСПУБЛИКИ</w:t>
            </w:r>
          </w:p>
          <w:p w:rsidR="00390919" w:rsidRDefault="00390919" w:rsidP="00CC3DD6">
            <w:pPr>
              <w:pStyle w:val="a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ГОСУДАРСТВЕННОЕ</w:t>
            </w:r>
            <w:r w:rsidRPr="00264C82">
              <w:rPr>
                <w:b/>
                <w:sz w:val="28"/>
                <w:szCs w:val="28"/>
              </w:rPr>
              <w:t xml:space="preserve"> </w:t>
            </w:r>
            <w:r w:rsidRPr="00264C82">
              <w:rPr>
                <w:b/>
                <w:sz w:val="28"/>
                <w:szCs w:val="28"/>
                <w:lang w:val="ru-RU"/>
              </w:rPr>
              <w:t>УЧРЕЖДЕНИЕ</w:t>
            </w:r>
          </w:p>
          <w:p w:rsidR="00390919" w:rsidRDefault="00390919" w:rsidP="00CC3DD6">
            <w:pPr>
              <w:pStyle w:val="a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ЛУГАНСКОЙ НАРОДНОЙ РЕСПУБЛИКИ</w:t>
            </w:r>
          </w:p>
          <w:p w:rsidR="00390919" w:rsidRPr="00135270" w:rsidRDefault="00390919" w:rsidP="00CC3DD6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264C82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264C82">
              <w:rPr>
                <w:b/>
                <w:sz w:val="28"/>
                <w:szCs w:val="28"/>
              </w:rPr>
              <w:t>ЛУГАНСК</w:t>
            </w:r>
            <w:r>
              <w:rPr>
                <w:b/>
                <w:sz w:val="28"/>
                <w:szCs w:val="28"/>
                <w:lang w:val="ru-RU"/>
              </w:rPr>
              <w:t xml:space="preserve">ОЕ ОБЩЕОБРАЗОВАТЕЛЬНОЕ УЧРЕЖДЕНИЕ – СРЕДНЯЯ ОБЩЕОБРАЗОВАТЕЛЬНАЯ </w:t>
            </w:r>
            <w:r w:rsidRPr="00264C82">
              <w:rPr>
                <w:b/>
                <w:sz w:val="28"/>
                <w:szCs w:val="28"/>
              </w:rPr>
              <w:t>ШКОЛА № 27</w:t>
            </w:r>
            <w:r>
              <w:rPr>
                <w:b/>
                <w:sz w:val="28"/>
                <w:szCs w:val="28"/>
                <w:lang w:val="ru-RU"/>
              </w:rPr>
              <w:t xml:space="preserve"> ИМЕНИ КНЯГИНИ ОЛЬГИ»</w:t>
            </w:r>
          </w:p>
          <w:tbl>
            <w:tblPr>
              <w:tblW w:w="10099" w:type="dxa"/>
              <w:tblBorders>
                <w:top w:val="single" w:sz="4" w:space="0" w:color="auto"/>
                <w:bottom w:val="threeDEngrave" w:sz="24" w:space="0" w:color="auto"/>
              </w:tblBorders>
              <w:tblLayout w:type="fixed"/>
              <w:tblLook w:val="01E0"/>
            </w:tblPr>
            <w:tblGrid>
              <w:gridCol w:w="10099"/>
            </w:tblGrid>
            <w:tr w:rsidR="00390919" w:rsidRPr="001252F5" w:rsidTr="00CC3DD6">
              <w:trPr>
                <w:trHeight w:val="753"/>
              </w:trPr>
              <w:tc>
                <w:tcPr>
                  <w:tcW w:w="10099" w:type="dxa"/>
                  <w:tcBorders>
                    <w:top w:val="single" w:sz="4" w:space="0" w:color="auto"/>
                    <w:left w:val="nil"/>
                    <w:bottom w:val="threeDEngrave" w:sz="24" w:space="0" w:color="auto"/>
                    <w:right w:val="nil"/>
                  </w:tcBorders>
                  <w:hideMark/>
                </w:tcPr>
                <w:p w:rsidR="00390919" w:rsidRPr="000560FB" w:rsidRDefault="00390919" w:rsidP="00CC3DD6">
                  <w:pPr>
                    <w:pStyle w:val="a4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264C82">
                    <w:rPr>
                      <w:b/>
                      <w:sz w:val="28"/>
                      <w:szCs w:val="28"/>
                      <w:lang w:val="ru-RU"/>
                    </w:rPr>
                    <w:t>91007, Луганск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Льва Толстого, 41, тел.</w:t>
                  </w:r>
                  <w:r w:rsidRPr="00264C82">
                    <w:rPr>
                      <w:b/>
                      <w:sz w:val="28"/>
                      <w:szCs w:val="28"/>
                    </w:rPr>
                    <w:t xml:space="preserve"> (факс) (0642) 64-06-31</w:t>
                  </w:r>
                  <w:r w:rsidRPr="000560FB">
                    <w:rPr>
                      <w:b/>
                      <w:sz w:val="28"/>
                      <w:szCs w:val="28"/>
                      <w:lang w:val="ru-RU"/>
                    </w:rPr>
                    <w:t>,</w:t>
                  </w:r>
                </w:p>
                <w:p w:rsidR="00390919" w:rsidRPr="001252F5" w:rsidRDefault="00390919" w:rsidP="00C7187A">
                  <w:pPr>
                    <w:pStyle w:val="a4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hyperlink r:id="rId4" w:history="1"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s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с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hool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_27@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mail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.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u</w:t>
                    </w:r>
                    <w:r w:rsidRPr="000560FB">
                      <w:rPr>
                        <w:rStyle w:val="a6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а</w:t>
                    </w:r>
                  </w:hyperlink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, сайт школы http://school-27-l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proofErr w:type="spellStart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r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.</w:t>
                  </w:r>
                  <w:proofErr w:type="spellStart"/>
                  <w:r w:rsidR="00C7187A">
                    <w:rPr>
                      <w:b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/</w:t>
                  </w:r>
                </w:p>
              </w:tc>
            </w:tr>
          </w:tbl>
          <w:p w:rsidR="00390919" w:rsidRPr="001252F5" w:rsidRDefault="00390919" w:rsidP="00CC3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3CA">
        <w:rPr>
          <w:rFonts w:ascii="Times New Roman" w:hAnsi="Times New Roman" w:cs="Times New Roman"/>
          <w:b/>
          <w:sz w:val="28"/>
          <w:szCs w:val="24"/>
        </w:rPr>
        <w:t>Бланк презентации опыта работы образовательной организации (учреждения) по теме эксперимента за текущий этап</w:t>
      </w: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</w:t>
      </w:r>
      <w:r w:rsidR="0017670E">
        <w:rPr>
          <w:rFonts w:ascii="Times New Roman" w:hAnsi="Times New Roman" w:cs="Times New Roman"/>
          <w:b/>
          <w:sz w:val="28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761" w:type="dxa"/>
        <w:tblLook w:val="04A0"/>
      </w:tblPr>
      <w:tblGrid>
        <w:gridCol w:w="594"/>
        <w:gridCol w:w="2641"/>
        <w:gridCol w:w="2297"/>
        <w:gridCol w:w="1564"/>
        <w:gridCol w:w="2665"/>
      </w:tblGrid>
      <w:tr w:rsidR="00A57C75" w:rsidRPr="00734D15" w:rsidTr="00F000CA">
        <w:tc>
          <w:tcPr>
            <w:tcW w:w="594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Вид деятельности, содержание</w:t>
            </w:r>
          </w:p>
        </w:tc>
        <w:tc>
          <w:tcPr>
            <w:tcW w:w="2297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4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65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57C75" w:rsidRPr="00734D15" w:rsidTr="00F000CA">
        <w:tc>
          <w:tcPr>
            <w:tcW w:w="594" w:type="dxa"/>
          </w:tcPr>
          <w:p w:rsidR="00764B4B" w:rsidRPr="00734D15" w:rsidRDefault="00764B4B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312CC7" w:rsidRPr="00734D15" w:rsidRDefault="00390919" w:rsidP="00312CC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с учащимися школы</w:t>
            </w:r>
            <w:r w:rsidR="00312CC7"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4B4B" w:rsidRPr="00734D15" w:rsidRDefault="00312CC7" w:rsidP="001767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</w:t>
            </w:r>
            <w:r w:rsidR="0017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сделано: </w:t>
            </w:r>
          </w:p>
        </w:tc>
        <w:tc>
          <w:tcPr>
            <w:tcW w:w="2297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№27 им. кн. Ольги»</w:t>
            </w:r>
          </w:p>
        </w:tc>
        <w:tc>
          <w:tcPr>
            <w:tcW w:w="1564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Учащиеся 9-11 классов школы</w:t>
            </w:r>
          </w:p>
        </w:tc>
      </w:tr>
      <w:tr w:rsidR="00A57C75" w:rsidRPr="00734D15" w:rsidTr="00F000CA">
        <w:tc>
          <w:tcPr>
            <w:tcW w:w="594" w:type="dxa"/>
          </w:tcPr>
          <w:p w:rsidR="00764B4B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Клуб «Православная глубина русского слова»</w:t>
            </w:r>
          </w:p>
        </w:tc>
        <w:tc>
          <w:tcPr>
            <w:tcW w:w="2297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№27 им. кн. Ольги»</w:t>
            </w:r>
          </w:p>
        </w:tc>
        <w:tc>
          <w:tcPr>
            <w:tcW w:w="1564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2665" w:type="dxa"/>
          </w:tcPr>
          <w:p w:rsidR="00764B4B" w:rsidRPr="00734D15" w:rsidRDefault="00312CC7" w:rsidP="003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педагогического университета им. Т.Г. Шевченко, кандидат филологических наук, доцент кафедры филологии </w:t>
            </w:r>
            <w:proofErr w:type="spellStart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Шкуран</w:t>
            </w:r>
            <w:proofErr w:type="spellEnd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A57C75" w:rsidRPr="00734D15" w:rsidTr="00F000CA">
        <w:tc>
          <w:tcPr>
            <w:tcW w:w="594" w:type="dxa"/>
          </w:tcPr>
          <w:p w:rsidR="00764B4B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«Любовь мудра»</w:t>
            </w:r>
          </w:p>
        </w:tc>
        <w:tc>
          <w:tcPr>
            <w:tcW w:w="2297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№27 им. кн. Ольги»</w:t>
            </w:r>
          </w:p>
        </w:tc>
        <w:tc>
          <w:tcPr>
            <w:tcW w:w="1564" w:type="dxa"/>
          </w:tcPr>
          <w:p w:rsidR="00764B4B" w:rsidRPr="00734D15" w:rsidRDefault="00312CC7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2665" w:type="dxa"/>
          </w:tcPr>
          <w:p w:rsidR="00764B4B" w:rsidRPr="00734D15" w:rsidRDefault="00312CC7" w:rsidP="003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духовно-просветительского центра им. Нестора Летописца при педагогическом университете им. Т. Шевченко, православный психолог Богиня Ю.А., учащиеся 10-11 классов</w:t>
            </w:r>
          </w:p>
        </w:tc>
      </w:tr>
      <w:tr w:rsidR="00A57C75" w:rsidRPr="00734D15" w:rsidTr="00F000CA">
        <w:tc>
          <w:tcPr>
            <w:tcW w:w="594" w:type="dxa"/>
          </w:tcPr>
          <w:p w:rsidR="00764B4B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764B4B" w:rsidRPr="00734D15" w:rsidRDefault="0017670E" w:rsidP="001767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и планированию экспериментальной работы</w:t>
            </w:r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764B4B" w:rsidRPr="00734D15" w:rsidRDefault="00A57C75" w:rsidP="003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312CC7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ЛНР 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CC7" w:rsidRPr="00734D15">
              <w:rPr>
                <w:rFonts w:ascii="Times New Roman" w:hAnsi="Times New Roman" w:cs="Times New Roman"/>
                <w:sz w:val="24"/>
                <w:szCs w:val="24"/>
              </w:rPr>
              <w:t>ЛОУСО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Ш №27</w:t>
            </w:r>
            <w:r w:rsidR="00312CC7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им. кн. Ольги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A57C75" w:rsidRPr="00734D15" w:rsidRDefault="0017670E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</w:tcPr>
          <w:p w:rsidR="00764B4B" w:rsidRPr="00734D15" w:rsidRDefault="00A57C75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Ильченко В.И.</w:t>
            </w:r>
          </w:p>
          <w:p w:rsidR="00A57C75" w:rsidRPr="00734D15" w:rsidRDefault="00A57C75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  <w:p w:rsidR="00A57C75" w:rsidRPr="00734D15" w:rsidRDefault="00A57C75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ГУ</w:t>
            </w:r>
            <w:r w:rsidR="0017670E">
              <w:rPr>
                <w:rFonts w:ascii="Times New Roman" w:hAnsi="Times New Roman" w:cs="Times New Roman"/>
                <w:sz w:val="24"/>
                <w:szCs w:val="24"/>
              </w:rPr>
              <w:t xml:space="preserve"> ЛНР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="0017670E">
              <w:rPr>
                <w:rFonts w:ascii="Times New Roman" w:hAnsi="Times New Roman" w:cs="Times New Roman"/>
                <w:sz w:val="24"/>
                <w:szCs w:val="24"/>
              </w:rPr>
              <w:t>ОУСО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Ш №27</w:t>
            </w:r>
            <w:r w:rsidR="0017670E">
              <w:rPr>
                <w:rFonts w:ascii="Times New Roman" w:hAnsi="Times New Roman" w:cs="Times New Roman"/>
                <w:sz w:val="24"/>
                <w:szCs w:val="24"/>
              </w:rPr>
              <w:t>ИМЕНИ КНЯГИНИ ОЛЬГИ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C75" w:rsidRPr="00734D15" w:rsidTr="00F000CA">
        <w:tc>
          <w:tcPr>
            <w:tcW w:w="594" w:type="dxa"/>
          </w:tcPr>
          <w:p w:rsidR="00A57C75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</w:tcPr>
          <w:p w:rsidR="00A57C75" w:rsidRPr="00734D15" w:rsidRDefault="00A57C75" w:rsidP="001767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согласно годовому плану в рамках экспериментальной работы « Рождественские праздники в монастыре», </w:t>
            </w:r>
            <w:r w:rsidR="00443449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«День православной молодежи» 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0919" w:rsidRPr="00734D1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43449" w:rsidRPr="00734D15">
              <w:rPr>
                <w:rFonts w:ascii="Times New Roman" w:hAnsi="Times New Roman" w:cs="Times New Roman"/>
                <w:sz w:val="24"/>
                <w:szCs w:val="24"/>
              </w:rPr>
              <w:t>«День православной книги», «День Победы»</w:t>
            </w:r>
            <w:r w:rsidR="008077F3" w:rsidRPr="00734D15">
              <w:rPr>
                <w:rFonts w:ascii="Times New Roman" w:hAnsi="Times New Roman" w:cs="Times New Roman"/>
                <w:sz w:val="24"/>
                <w:szCs w:val="24"/>
              </w:rPr>
              <w:t>, Живое слово мудрости духовной»</w:t>
            </w:r>
          </w:p>
        </w:tc>
        <w:tc>
          <w:tcPr>
            <w:tcW w:w="2297" w:type="dxa"/>
          </w:tcPr>
          <w:p w:rsidR="00A57C75" w:rsidRPr="00734D15" w:rsidRDefault="00443449" w:rsidP="0039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  <w:r w:rsidR="008077F3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>Свято-Ольгинский</w:t>
            </w:r>
            <w:proofErr w:type="spellEnd"/>
            <w:r w:rsidR="00A57C75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, Молодежная библиотека</w:t>
            </w:r>
          </w:p>
        </w:tc>
        <w:tc>
          <w:tcPr>
            <w:tcW w:w="1564" w:type="dxa"/>
          </w:tcPr>
          <w:p w:rsidR="00A57C75" w:rsidRPr="00734D15" w:rsidRDefault="008077F3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A57C75" w:rsidRPr="00734D15" w:rsidRDefault="00A57C75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077F3"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</w:tr>
      <w:tr w:rsidR="00A57C75" w:rsidRPr="00734D15" w:rsidTr="00F000CA">
        <w:tc>
          <w:tcPr>
            <w:tcW w:w="594" w:type="dxa"/>
          </w:tcPr>
          <w:p w:rsidR="00A57C75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A57C75" w:rsidRPr="00734D15" w:rsidRDefault="00A57C75" w:rsidP="00A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Проведение учебных и внеурочных занятий по учебному плану</w:t>
            </w:r>
          </w:p>
        </w:tc>
        <w:tc>
          <w:tcPr>
            <w:tcW w:w="2297" w:type="dxa"/>
          </w:tcPr>
          <w:p w:rsidR="00A57C75" w:rsidRPr="00734D15" w:rsidRDefault="0044344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A57C75" w:rsidRPr="00734D15" w:rsidRDefault="00A57C75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A57C75" w:rsidRPr="00734D15" w:rsidRDefault="00A57C75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священнослужители и учащиеся </w:t>
            </w:r>
            <w:r w:rsidR="0017670E"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</w:tr>
      <w:tr w:rsidR="00F000CA" w:rsidRPr="00734D15" w:rsidTr="00F000CA">
        <w:tc>
          <w:tcPr>
            <w:tcW w:w="594" w:type="dxa"/>
          </w:tcPr>
          <w:p w:rsidR="00F000CA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F000CA" w:rsidRPr="00734D15" w:rsidRDefault="00F000CA" w:rsidP="00A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усвоения учащимися информации полученной на ОПК, «Истоках духовности», «Истории русской православной Церкви».</w:t>
            </w:r>
          </w:p>
        </w:tc>
        <w:tc>
          <w:tcPr>
            <w:tcW w:w="2297" w:type="dxa"/>
          </w:tcPr>
          <w:p w:rsidR="00F000CA" w:rsidRPr="00734D15" w:rsidRDefault="0044344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F000CA" w:rsidRPr="00734D15" w:rsidRDefault="00F000CA" w:rsidP="0039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 w:rsidR="00390919" w:rsidRPr="00734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F000CA" w:rsidRPr="00734D15" w:rsidRDefault="00F000CA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психолог, священнослужители и учащиеся </w:t>
            </w:r>
            <w:r w:rsidR="0017670E"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</w:tr>
      <w:tr w:rsidR="00390919" w:rsidRPr="00734D15" w:rsidTr="00F000CA">
        <w:tc>
          <w:tcPr>
            <w:tcW w:w="594" w:type="dxa"/>
          </w:tcPr>
          <w:p w:rsidR="0039091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390919" w:rsidRPr="00734D15" w:rsidRDefault="00390919" w:rsidP="00F0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297" w:type="dxa"/>
          </w:tcPr>
          <w:p w:rsidR="00390919" w:rsidRPr="00734D15" w:rsidRDefault="0039091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390919" w:rsidRPr="00734D15" w:rsidRDefault="00390919" w:rsidP="00B5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390919" w:rsidRPr="00734D15" w:rsidRDefault="00390919" w:rsidP="0039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90919" w:rsidRPr="00734D15" w:rsidTr="00F000CA">
        <w:tc>
          <w:tcPr>
            <w:tcW w:w="594" w:type="dxa"/>
          </w:tcPr>
          <w:p w:rsidR="0039091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390919" w:rsidRPr="00734D15" w:rsidRDefault="00390919" w:rsidP="0031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Дочерний сайт школы «Теологические дисциплины»</w:t>
            </w:r>
            <w:r w:rsidR="00312CC7"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(новая страница «Виртуальная православная библиотека»)</w:t>
            </w:r>
          </w:p>
        </w:tc>
        <w:tc>
          <w:tcPr>
            <w:tcW w:w="2297" w:type="dxa"/>
          </w:tcPr>
          <w:p w:rsidR="00390919" w:rsidRPr="00734D15" w:rsidRDefault="0039091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390919" w:rsidRPr="00734D15" w:rsidRDefault="0039091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390919" w:rsidRPr="00734D15" w:rsidRDefault="00390919" w:rsidP="0039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теологических дисциплин </w:t>
            </w:r>
          </w:p>
        </w:tc>
      </w:tr>
      <w:tr w:rsidR="00390919" w:rsidRPr="00734D15" w:rsidTr="00F000CA">
        <w:tc>
          <w:tcPr>
            <w:tcW w:w="594" w:type="dxa"/>
          </w:tcPr>
          <w:p w:rsidR="00390919" w:rsidRPr="00734D15" w:rsidRDefault="003B0C89" w:rsidP="003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390919" w:rsidRPr="00734D15" w:rsidRDefault="00390919" w:rsidP="001767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открытого творческого конкурса «Край Луганский Православный» Тема «</w:t>
            </w:r>
            <w:r w:rsidR="0017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тебя</w:t>
            </w: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390919" w:rsidRPr="00734D15" w:rsidRDefault="00390919" w:rsidP="003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390919" w:rsidRPr="00734D15" w:rsidRDefault="00390919" w:rsidP="001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176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390919" w:rsidRPr="00734D15" w:rsidRDefault="00390919" w:rsidP="0039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Свято-Ольгинский</w:t>
            </w:r>
            <w:proofErr w:type="spell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монастырь, ГУ ЛНР «ЛОУСОШ № 27 им. кн. Ольги», ГУ «ЛИМЦ»</w:t>
            </w:r>
          </w:p>
        </w:tc>
      </w:tr>
      <w:tr w:rsidR="00390919" w:rsidRPr="00734D15" w:rsidTr="00F000CA">
        <w:tc>
          <w:tcPr>
            <w:tcW w:w="594" w:type="dxa"/>
          </w:tcPr>
          <w:p w:rsidR="0039091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390919" w:rsidRPr="00734D15" w:rsidRDefault="00390919" w:rsidP="00F000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экскурсии для школьников «Православная </w:t>
            </w:r>
            <w:proofErr w:type="spellStart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Луганщина</w:t>
            </w:r>
            <w:proofErr w:type="spellEnd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97" w:type="dxa"/>
          </w:tcPr>
          <w:p w:rsidR="00390919" w:rsidRPr="00734D15" w:rsidRDefault="0039091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390919" w:rsidRPr="00734D15" w:rsidRDefault="0039091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390919" w:rsidRPr="00734D15" w:rsidRDefault="00390919" w:rsidP="0039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ГУ ЛНР «ЛОУСОШ № 27 им. кн. Ольги», </w:t>
            </w:r>
            <w:proofErr w:type="spell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Свято-Ольгинский</w:t>
            </w:r>
            <w:proofErr w:type="spell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монастырь, Управление </w:t>
            </w:r>
            <w:r w:rsidRPr="0073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gram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. Луганска, ГУ «ЛИМЦ»</w:t>
            </w:r>
          </w:p>
        </w:tc>
      </w:tr>
      <w:tr w:rsidR="00390919" w:rsidRPr="00734D15" w:rsidTr="00F000CA">
        <w:tc>
          <w:tcPr>
            <w:tcW w:w="594" w:type="dxa"/>
          </w:tcPr>
          <w:p w:rsidR="0039091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41" w:type="dxa"/>
          </w:tcPr>
          <w:p w:rsidR="00390919" w:rsidRPr="00734D15" w:rsidRDefault="00443449" w:rsidP="00F000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Интеллектуально-дискуссионный клуб «КОПИЕ»</w:t>
            </w:r>
          </w:p>
        </w:tc>
        <w:tc>
          <w:tcPr>
            <w:tcW w:w="2297" w:type="dxa"/>
          </w:tcPr>
          <w:p w:rsidR="00390919" w:rsidRPr="00734D15" w:rsidRDefault="0044344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390919" w:rsidRPr="00734D15" w:rsidRDefault="0017670E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49"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665" w:type="dxa"/>
          </w:tcPr>
          <w:p w:rsidR="00390919" w:rsidRPr="00734D15" w:rsidRDefault="00443449" w:rsidP="00176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Учащиеся 7-11 классов, протоиерей Дмитрий Кузнецов</w:t>
            </w:r>
          </w:p>
        </w:tc>
      </w:tr>
      <w:tr w:rsidR="00443449" w:rsidRPr="00734D15" w:rsidTr="00F000CA">
        <w:tc>
          <w:tcPr>
            <w:tcW w:w="594" w:type="dxa"/>
          </w:tcPr>
          <w:p w:rsidR="0044344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</w:tcPr>
          <w:p w:rsidR="00443449" w:rsidRPr="00734D15" w:rsidRDefault="00443449" w:rsidP="00F000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Ольгинские</w:t>
            </w:r>
            <w:proofErr w:type="spellEnd"/>
            <w:r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</w:t>
            </w:r>
          </w:p>
        </w:tc>
        <w:tc>
          <w:tcPr>
            <w:tcW w:w="2297" w:type="dxa"/>
          </w:tcPr>
          <w:p w:rsidR="00443449" w:rsidRPr="00734D15" w:rsidRDefault="0044344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443449" w:rsidRPr="00734D15" w:rsidRDefault="0044344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665" w:type="dxa"/>
          </w:tcPr>
          <w:p w:rsidR="00443449" w:rsidRPr="00734D15" w:rsidRDefault="00443449" w:rsidP="005B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spellEnd"/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, учащиеся 1-11 классов</w:t>
            </w:r>
          </w:p>
        </w:tc>
      </w:tr>
      <w:tr w:rsidR="00443449" w:rsidRPr="00734D15" w:rsidTr="00F000CA">
        <w:tc>
          <w:tcPr>
            <w:tcW w:w="594" w:type="dxa"/>
          </w:tcPr>
          <w:p w:rsidR="0044344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443449" w:rsidRPr="00734D15" w:rsidRDefault="0017670E" w:rsidP="003B0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и работа </w:t>
            </w:r>
            <w:r w:rsidR="008077F3"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3B0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экспозиции</w:t>
            </w:r>
            <w:r w:rsidR="008077F3" w:rsidRPr="007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святой равноапостольной великой княгини Ольги</w:t>
            </w:r>
          </w:p>
        </w:tc>
        <w:tc>
          <w:tcPr>
            <w:tcW w:w="2297" w:type="dxa"/>
          </w:tcPr>
          <w:p w:rsidR="00443449" w:rsidRPr="00734D15" w:rsidRDefault="008077F3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</w:p>
        </w:tc>
        <w:tc>
          <w:tcPr>
            <w:tcW w:w="1564" w:type="dxa"/>
          </w:tcPr>
          <w:p w:rsidR="00443449" w:rsidRPr="00734D15" w:rsidRDefault="0017670E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постоянно</w:t>
            </w:r>
          </w:p>
        </w:tc>
        <w:tc>
          <w:tcPr>
            <w:tcW w:w="2665" w:type="dxa"/>
          </w:tcPr>
          <w:p w:rsidR="00443449" w:rsidRPr="00734D15" w:rsidRDefault="008077F3" w:rsidP="005B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3B0C89" w:rsidRPr="00734D15" w:rsidTr="00F000CA">
        <w:tc>
          <w:tcPr>
            <w:tcW w:w="594" w:type="dxa"/>
          </w:tcPr>
          <w:p w:rsidR="003B0C8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3B0C89" w:rsidRDefault="003B0C89" w:rsidP="0063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Международной игре знатоков православной культуры «Зерно истины»</w:t>
            </w:r>
            <w:r w:rsidR="006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Победители, 2 место, 18 команд из 2 стран)</w:t>
            </w:r>
          </w:p>
        </w:tc>
        <w:tc>
          <w:tcPr>
            <w:tcW w:w="2297" w:type="dxa"/>
          </w:tcPr>
          <w:p w:rsidR="003B0C89" w:rsidRPr="00734D15" w:rsidRDefault="003B0C8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Знаменское Черноморского района</w:t>
            </w:r>
          </w:p>
        </w:tc>
        <w:tc>
          <w:tcPr>
            <w:tcW w:w="1564" w:type="dxa"/>
          </w:tcPr>
          <w:p w:rsidR="003B0C89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3B0C89" w:rsidRPr="00734D15" w:rsidRDefault="003B0C89" w:rsidP="005B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учащихся, руководители Кузнецов Д.С., Кузнецова Н.С.</w:t>
            </w:r>
          </w:p>
        </w:tc>
      </w:tr>
      <w:tr w:rsidR="003B0C89" w:rsidRPr="00734D15" w:rsidTr="00F000CA">
        <w:tc>
          <w:tcPr>
            <w:tcW w:w="594" w:type="dxa"/>
          </w:tcPr>
          <w:p w:rsidR="003B0C89" w:rsidRPr="00734D15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1" w:type="dxa"/>
          </w:tcPr>
          <w:p w:rsidR="003B0C89" w:rsidRDefault="003B0C89" w:rsidP="003B0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Международной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интернет-карусели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православной культуре</w:t>
            </w:r>
            <w:r w:rsidR="0063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(Победители, 2 место из 20 команд из 8 стран)</w:t>
            </w:r>
          </w:p>
        </w:tc>
        <w:tc>
          <w:tcPr>
            <w:tcW w:w="2297" w:type="dxa"/>
          </w:tcPr>
          <w:p w:rsidR="003B0C89" w:rsidRDefault="003B0C89" w:rsidP="00A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15">
              <w:rPr>
                <w:rFonts w:ascii="Times New Roman" w:hAnsi="Times New Roman" w:cs="Times New Roman"/>
                <w:sz w:val="24"/>
                <w:szCs w:val="24"/>
              </w:rPr>
              <w:t>ГУ ЛНР «ЛОУСОШ № 27 им. кн. Ольги»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Казахстанская епархия</w:t>
            </w:r>
          </w:p>
        </w:tc>
        <w:tc>
          <w:tcPr>
            <w:tcW w:w="1564" w:type="dxa"/>
          </w:tcPr>
          <w:p w:rsidR="003B0C89" w:rsidRDefault="003B0C89" w:rsidP="0097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</w:tcPr>
          <w:p w:rsidR="003B0C89" w:rsidRPr="00734D15" w:rsidRDefault="003B0C89" w:rsidP="00D2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учащихся, руководители Кузнецов Д.С., Кузнецова Н.С.</w:t>
            </w:r>
          </w:p>
        </w:tc>
      </w:tr>
    </w:tbl>
    <w:p w:rsidR="00764B4B" w:rsidRDefault="00764B4B" w:rsidP="00764B4B"/>
    <w:p w:rsidR="008633CC" w:rsidRDefault="008633CC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О.В. Михайличенко</w:t>
      </w:r>
    </w:p>
    <w:p w:rsidR="008633CC" w:rsidRDefault="008633CC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42D" w:rsidRPr="0038742D" w:rsidRDefault="0038742D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D706F0" w:rsidRPr="0038742D" w:rsidRDefault="0038742D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работы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Н.С. Кузнецова</w:t>
      </w:r>
    </w:p>
    <w:sectPr w:rsidR="00D706F0" w:rsidRPr="0038742D" w:rsidSect="003B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4B4B"/>
    <w:rsid w:val="000500DB"/>
    <w:rsid w:val="0017670E"/>
    <w:rsid w:val="00312CC7"/>
    <w:rsid w:val="0038742D"/>
    <w:rsid w:val="00390919"/>
    <w:rsid w:val="003B0C89"/>
    <w:rsid w:val="00443449"/>
    <w:rsid w:val="004C5381"/>
    <w:rsid w:val="005941C3"/>
    <w:rsid w:val="005B503C"/>
    <w:rsid w:val="00637AC7"/>
    <w:rsid w:val="00734D15"/>
    <w:rsid w:val="00764B4B"/>
    <w:rsid w:val="008077F3"/>
    <w:rsid w:val="00807914"/>
    <w:rsid w:val="008633CC"/>
    <w:rsid w:val="00A57C75"/>
    <w:rsid w:val="00B130EC"/>
    <w:rsid w:val="00B71578"/>
    <w:rsid w:val="00C7187A"/>
    <w:rsid w:val="00D706F0"/>
    <w:rsid w:val="00E902F1"/>
    <w:rsid w:val="00F000CA"/>
    <w:rsid w:val="00F2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qFormat/>
    <w:rsid w:val="00764B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10"/>
    <w:rsid w:val="00764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764B4B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6">
    <w:name w:val="Hyperlink"/>
    <w:basedOn w:val="a0"/>
    <w:uiPriority w:val="99"/>
    <w:unhideWhenUsed/>
    <w:rsid w:val="00764B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ol_27@mail.u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2016-11-20T10:24:00Z</dcterms:created>
  <dcterms:modified xsi:type="dcterms:W3CDTF">2018-11-19T16:04:00Z</dcterms:modified>
</cp:coreProperties>
</file>