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76" w:rsidRDefault="00042276" w:rsidP="00042276">
      <w:pPr>
        <w:jc w:val="center"/>
        <w:rPr>
          <w:b/>
          <w:caps/>
          <w:noProof/>
          <w:sz w:val="48"/>
          <w:szCs w:val="48"/>
          <w:lang w:eastAsia="ru-RU"/>
        </w:rPr>
      </w:pPr>
      <w:r w:rsidRPr="00042276">
        <w:rPr>
          <w:b/>
          <w:caps/>
          <w:noProof/>
          <w:sz w:val="48"/>
          <w:szCs w:val="48"/>
          <w:lang w:eastAsia="ru-RU"/>
        </w:rPr>
        <w:t>Возвращение иудеев из вавилонского плена</w:t>
      </w:r>
    </w:p>
    <w:p w:rsidR="00A15F7D" w:rsidRDefault="00A15F7D" w:rsidP="00042276">
      <w:pPr>
        <w:jc w:val="center"/>
        <w:rPr>
          <w:b/>
          <w:caps/>
          <w:noProof/>
          <w:sz w:val="2"/>
          <w:szCs w:val="2"/>
          <w:lang w:eastAsia="ru-RU"/>
        </w:rPr>
      </w:pPr>
    </w:p>
    <w:p w:rsidR="00A15F7D" w:rsidRDefault="00A15F7D" w:rsidP="00042276">
      <w:pPr>
        <w:jc w:val="center"/>
        <w:rPr>
          <w:b/>
          <w:caps/>
          <w:noProof/>
          <w:sz w:val="2"/>
          <w:szCs w:val="2"/>
          <w:lang w:eastAsia="ru-RU"/>
        </w:rPr>
      </w:pPr>
    </w:p>
    <w:p w:rsidR="00A15F7D" w:rsidRDefault="00A15F7D" w:rsidP="00042276">
      <w:pPr>
        <w:jc w:val="center"/>
        <w:rPr>
          <w:b/>
          <w:caps/>
          <w:noProof/>
          <w:sz w:val="2"/>
          <w:szCs w:val="2"/>
          <w:lang w:eastAsia="ru-RU"/>
        </w:rPr>
      </w:pPr>
    </w:p>
    <w:p w:rsidR="00A15F7D" w:rsidRDefault="00A15F7D" w:rsidP="00042276">
      <w:pPr>
        <w:jc w:val="center"/>
        <w:rPr>
          <w:b/>
          <w:caps/>
          <w:noProof/>
          <w:sz w:val="2"/>
          <w:szCs w:val="2"/>
          <w:lang w:eastAsia="ru-RU"/>
        </w:rPr>
      </w:pPr>
    </w:p>
    <w:p w:rsidR="00A15F7D" w:rsidRDefault="00A15F7D" w:rsidP="00042276">
      <w:pPr>
        <w:jc w:val="center"/>
        <w:rPr>
          <w:b/>
          <w:caps/>
          <w:noProof/>
          <w:sz w:val="2"/>
          <w:szCs w:val="2"/>
          <w:lang w:eastAsia="ru-RU"/>
        </w:rPr>
      </w:pPr>
    </w:p>
    <w:p w:rsidR="00A15F7D" w:rsidRDefault="00A15F7D" w:rsidP="00042276">
      <w:pPr>
        <w:jc w:val="center"/>
        <w:rPr>
          <w:b/>
          <w:caps/>
          <w:noProof/>
          <w:sz w:val="2"/>
          <w:szCs w:val="2"/>
          <w:lang w:eastAsia="ru-RU"/>
        </w:rPr>
      </w:pPr>
    </w:p>
    <w:p w:rsidR="00A15F7D" w:rsidRPr="00A15F7D" w:rsidRDefault="00A15F7D" w:rsidP="00042276">
      <w:pPr>
        <w:jc w:val="center"/>
        <w:rPr>
          <w:b/>
          <w:caps/>
          <w:noProof/>
          <w:sz w:val="2"/>
          <w:szCs w:val="2"/>
          <w:lang w:eastAsia="ru-RU"/>
        </w:rPr>
      </w:pPr>
    </w:p>
    <w:p w:rsidR="009C6DBC" w:rsidRDefault="00882D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58612</wp:posOffset>
            </wp:positionH>
            <wp:positionV relativeFrom="paragraph">
              <wp:posOffset>23908</wp:posOffset>
            </wp:positionV>
            <wp:extent cx="9884425" cy="6625339"/>
            <wp:effectExtent l="76200" t="19050" r="78725" b="23111"/>
            <wp:wrapNone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9C6DBC" w:rsidSect="00A15F7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3F7"/>
    <w:multiLevelType w:val="hybridMultilevel"/>
    <w:tmpl w:val="CC0EC7B0"/>
    <w:lvl w:ilvl="0" w:tplc="4B6A740E">
      <w:start w:val="1"/>
      <w:numFmt w:val="bullet"/>
      <w:pStyle w:val="1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2DB1"/>
    <w:rsid w:val="00021A07"/>
    <w:rsid w:val="00042276"/>
    <w:rsid w:val="00096E4A"/>
    <w:rsid w:val="001916E9"/>
    <w:rsid w:val="001972B4"/>
    <w:rsid w:val="002206D2"/>
    <w:rsid w:val="002B0B3A"/>
    <w:rsid w:val="003A4C72"/>
    <w:rsid w:val="003B24F6"/>
    <w:rsid w:val="003D0D0C"/>
    <w:rsid w:val="004845F5"/>
    <w:rsid w:val="005735D1"/>
    <w:rsid w:val="006252C0"/>
    <w:rsid w:val="006358D0"/>
    <w:rsid w:val="00882DB1"/>
    <w:rsid w:val="00884A39"/>
    <w:rsid w:val="0096543E"/>
    <w:rsid w:val="009901DB"/>
    <w:rsid w:val="009C6DBC"/>
    <w:rsid w:val="009D0A83"/>
    <w:rsid w:val="009E6D6D"/>
    <w:rsid w:val="00A15F7D"/>
    <w:rsid w:val="00B0319C"/>
    <w:rsid w:val="00BF4F77"/>
    <w:rsid w:val="00C4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A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9D0A83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0A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0A83"/>
    <w:rPr>
      <w:b/>
      <w:bCs/>
      <w:sz w:val="28"/>
      <w:szCs w:val="28"/>
    </w:rPr>
  </w:style>
  <w:style w:type="paragraph" w:styleId="a3">
    <w:name w:val="No Spacing"/>
    <w:uiPriority w:val="1"/>
    <w:qFormat/>
    <w:rsid w:val="006358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358D0"/>
    <w:pPr>
      <w:ind w:left="708"/>
    </w:pPr>
  </w:style>
  <w:style w:type="paragraph" w:customStyle="1" w:styleId="1">
    <w:name w:val="Стиль1"/>
    <w:basedOn w:val="a5"/>
    <w:link w:val="10"/>
    <w:rsid w:val="009D0A83"/>
    <w:pPr>
      <w:numPr>
        <w:numId w:val="1"/>
      </w:numPr>
      <w:ind w:right="17"/>
    </w:pPr>
    <w:rPr>
      <w:rFonts w:eastAsia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D0A83"/>
    <w:rPr>
      <w:rFonts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9D0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7243E5-BCCC-4628-AFBA-057AEFBF03F0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275690-8F70-412B-9D55-06800A1C6DD3}">
      <dgm:prSet phldrT="[Текст]" custT="1"/>
      <dgm:spPr/>
      <dgm:t>
        <a:bodyPr/>
        <a:lstStyle/>
        <a:p>
          <a:pPr algn="ctr">
            <a:lnSpc>
              <a:spcPct val="85000"/>
            </a:lnSpc>
            <a:spcAft>
              <a:spcPts val="0"/>
            </a:spcAft>
          </a:pPr>
          <a:r>
            <a:rPr lang="ru-RU" sz="2400" b="1"/>
            <a:t>Вавилонский плен</a:t>
          </a:r>
          <a:r>
            <a:rPr lang="ru-RU" sz="2400"/>
            <a:t>  </a:t>
          </a:r>
        </a:p>
        <a:p>
          <a:pPr algn="ctr">
            <a:lnSpc>
              <a:spcPct val="85000"/>
            </a:lnSpc>
            <a:spcAft>
              <a:spcPts val="0"/>
            </a:spcAft>
          </a:pPr>
          <a:r>
            <a:rPr lang="ru-RU" sz="1600"/>
            <a:t>(в 589 году до Р.Х. </a:t>
          </a:r>
        </a:p>
        <a:p>
          <a:pPr algn="ctr">
            <a:lnSpc>
              <a:spcPct val="85000"/>
            </a:lnSpc>
            <a:spcAft>
              <a:spcPts val="0"/>
            </a:spcAft>
          </a:pPr>
          <a:r>
            <a:rPr lang="ru-RU" sz="1600"/>
            <a:t>Длился 70 лет)</a:t>
          </a:r>
        </a:p>
      </dgm:t>
    </dgm:pt>
    <dgm:pt modelId="{3992F49A-0575-4983-8CB4-E6469E2925DA}" type="parTrans" cxnId="{D7639C9C-DE1A-48E3-90E1-42A3CDA8F16C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4D4819F7-C3CB-47A6-B704-BB8939864318}" type="sibTrans" cxnId="{D7639C9C-DE1A-48E3-90E1-42A3CDA8F16C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EC8C4C1D-02CC-4864-BEF5-9877B0DA9861}">
      <dgm:prSet phldrT="[Текст]"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600"/>
            <a:t>Персидский царь Кир разрешает иудеям вернуться в свое отечество, возвращает им священные сосуды (Ездры 1, 1-5)</a:t>
          </a:r>
        </a:p>
      </dgm:t>
    </dgm:pt>
    <dgm:pt modelId="{05F5065D-74FF-491C-BDA2-610340D93A4B}" type="parTrans" cxnId="{8144CA42-EF22-4EFA-A652-C03911142B6C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8503A5B3-4C26-448A-A4EE-1CB196D3A3D6}" type="sibTrans" cxnId="{8144CA42-EF22-4EFA-A652-C03911142B6C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E83BC250-9883-4324-BE06-635396708DB0}">
      <dgm:prSet phldrT="[Текст]"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800"/>
            <a:t>42 тыс. иудеев возвращаются в свою землю. Часть остается в Вавилоне, но помогают золотом и богатыми пожертвованиями</a:t>
          </a:r>
        </a:p>
      </dgm:t>
    </dgm:pt>
    <dgm:pt modelId="{B4EDC751-31DE-4C4F-8E82-D4C24B5657B2}" type="parTrans" cxnId="{568144E6-2CBF-4DE1-A4A7-8BCDFFF35D81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F1EEAF40-B288-42BB-A84E-670B7C3D75BC}" type="sibTrans" cxnId="{568144E6-2CBF-4DE1-A4A7-8BCDFFF35D81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DCA9E600-78F8-4E52-87F3-E1C1E495E700}">
      <dgm:prSet phldrT="[Текст]"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800"/>
            <a:t>Иудеи, вернувшись в Иерусалим, возобновляют жертвенник, начинают </a:t>
          </a:r>
          <a:r>
            <a:rPr lang="ru-RU" sz="1800" b="1"/>
            <a:t>строительство храма</a:t>
          </a:r>
        </a:p>
      </dgm:t>
    </dgm:pt>
    <dgm:pt modelId="{D123485B-7622-40E1-80DD-460DAADC287E}" type="parTrans" cxnId="{5F66857B-FECD-470C-A466-7FF0E87FB5CC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B75B21D6-842B-46E8-832D-A969CE6D904D}" type="sibTrans" cxnId="{5F66857B-FECD-470C-A466-7FF0E87FB5CC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798EC5E6-FA80-4FFB-8E02-AEF0092F694B}">
      <dgm:prSet phldrT="[Текст]"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600"/>
            <a:t>Иерусалимский храм строится 19 лет. Уступает по своему богатству и великолепию прежнему храму</a:t>
          </a:r>
        </a:p>
      </dgm:t>
    </dgm:pt>
    <dgm:pt modelId="{FA680219-FA69-4BCB-8581-931C0FA85F7E}" type="parTrans" cxnId="{460CDEB0-264A-4E5A-8648-D3903D1378A7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F2610B5D-DC43-4E04-8B89-D5EBDEA8627B}" type="sibTrans" cxnId="{460CDEB0-264A-4E5A-8648-D3903D1378A7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036F05DD-11FF-47AE-9FAA-93CB3D63A07F}">
      <dgm:prSet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800" b="1"/>
            <a:t>Пророк Аггей</a:t>
          </a:r>
          <a:r>
            <a:rPr lang="ru-RU" sz="1800"/>
            <a:t> предсказывает великую славу нового храма, потому что в него придет Спаситель мира (Аг. 2, 6-9)</a:t>
          </a:r>
        </a:p>
      </dgm:t>
    </dgm:pt>
    <dgm:pt modelId="{26CCE944-FC69-48F0-B7D6-AE7B180D7FC8}" type="parTrans" cxnId="{7DB25809-D75E-4FD7-BDEF-57A063D0B011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74A1C429-C2F3-4AA0-A9BC-88459C4229E9}" type="sibTrans" cxnId="{7DB25809-D75E-4FD7-BDEF-57A063D0B011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E405F3C0-86D3-40B5-A1FD-F8DEDE6088BD}">
      <dgm:prSet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800" b="1"/>
            <a:t>Пророк Захария </a:t>
          </a:r>
          <a:r>
            <a:rPr lang="ru-RU" sz="1800"/>
            <a:t>предсказывает торжественный вход Спасителя в Иерусалим на осляти (Зах. 9, 9)</a:t>
          </a:r>
        </a:p>
      </dgm:t>
    </dgm:pt>
    <dgm:pt modelId="{05B8F48B-5B2B-40B8-91AC-C1BD63218BD2}" type="parTrans" cxnId="{E682A55A-CC44-4F6B-AC22-ABA01A18149C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3A76E9CA-F647-47B8-ACB3-529850EB72EC}" type="sibTrans" cxnId="{E682A55A-CC44-4F6B-AC22-ABA01A18149C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CAB5BAA2-DEAA-42B4-BD5E-050F3EEA2C76}">
      <dgm:prSet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600" b="1"/>
            <a:t>Пророк Малахия </a:t>
          </a:r>
          <a:r>
            <a:rPr lang="ru-RU" sz="1600"/>
            <a:t>(последний пророк в Иудее) предсказывает приближение пришествия Спасителя и Его Предтечи (Мал. 3, 1; 4, 5)</a:t>
          </a:r>
        </a:p>
      </dgm:t>
    </dgm:pt>
    <dgm:pt modelId="{79CFE56C-8894-4132-9CEF-B542322D1728}" type="parTrans" cxnId="{F9B627D5-498E-4E56-8AC7-684357302EF7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C40902FB-0D5E-4D5F-BAB9-F4E0622D931F}" type="sibTrans" cxnId="{F9B627D5-498E-4E56-8AC7-684357302EF7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40A6FB3B-DC16-4447-AF3B-D7E558EE0342}">
      <dgm:prSet custT="1"/>
      <dgm:spPr/>
      <dgm:t>
        <a:bodyPr/>
        <a:lstStyle/>
        <a:p>
          <a:pPr algn="ctr">
            <a:lnSpc>
              <a:spcPct val="85000"/>
            </a:lnSpc>
            <a:spcAft>
              <a:spcPts val="0"/>
            </a:spcAft>
          </a:pPr>
          <a:r>
            <a:rPr lang="ru-RU" sz="2000" b="1"/>
            <a:t>Падение Вавилона. Мидийско-персидское владычество</a:t>
          </a:r>
          <a:r>
            <a:rPr lang="ru-RU" sz="1600"/>
            <a:t> </a:t>
          </a:r>
        </a:p>
        <a:p>
          <a:pPr algn="ctr">
            <a:lnSpc>
              <a:spcPct val="85000"/>
            </a:lnSpc>
            <a:spcAft>
              <a:spcPts val="0"/>
            </a:spcAft>
          </a:pPr>
          <a:r>
            <a:rPr lang="ru-RU" sz="1600"/>
            <a:t>(длилось около 200 лет)</a:t>
          </a:r>
        </a:p>
      </dgm:t>
    </dgm:pt>
    <dgm:pt modelId="{2005B9B1-B6C0-4C20-BD7B-18C86A82C413}" type="parTrans" cxnId="{B6FD0B6B-EB07-4FEB-8E59-E68DCE2055A4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CE35A8B2-E57F-4FDA-960C-ED5198C0F6E4}" type="sibTrans" cxnId="{B6FD0B6B-EB07-4FEB-8E59-E68DCE2055A4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FD2780D5-38CC-47E6-9C52-ED14E5BA06B2}">
      <dgm:prSet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600" b="1" dirty="0" smtClean="0"/>
            <a:t>Пророку </a:t>
          </a:r>
          <a:r>
            <a:rPr lang="ru-RU" sz="1600" b="1" dirty="0" err="1" smtClean="0"/>
            <a:t>Иезекиилю</a:t>
          </a:r>
          <a:r>
            <a:rPr lang="ru-RU" sz="1600" b="1" dirty="0" smtClean="0"/>
            <a:t> </a:t>
          </a:r>
          <a:r>
            <a:rPr lang="ru-RU" sz="1600" b="0" dirty="0" smtClean="0"/>
            <a:t>открыто пророчество о воскресении мертвых и восстановлении израильского народа</a:t>
          </a:r>
          <a:endParaRPr lang="ru-RU" sz="1600" b="0"/>
        </a:p>
      </dgm:t>
    </dgm:pt>
    <dgm:pt modelId="{B6A2B025-7D89-4B7F-B411-2DD48B3DDA79}" type="parTrans" cxnId="{A544C449-4A29-46A9-928C-60A9CB9C87E4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E3E1F0A0-3D63-4598-BFB7-EEF241DE63D1}" type="sibTrans" cxnId="{A544C449-4A29-46A9-928C-60A9CB9C87E4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AD9AC34D-E444-446D-A67A-F54A8A80B54E}">
      <dgm:prSet custT="1"/>
      <dgm:spPr/>
      <dgm:t>
        <a:bodyPr/>
        <a:lstStyle/>
        <a:p>
          <a:pPr algn="ctr">
            <a:lnSpc>
              <a:spcPct val="85000"/>
            </a:lnSpc>
          </a:pPr>
          <a:r>
            <a:rPr lang="ru-RU" sz="1600" b="1"/>
            <a:t>Пророк Даниил </a:t>
          </a:r>
          <a:r>
            <a:rPr lang="ru-RU" sz="1600"/>
            <a:t>предсказывает падение Вавилонского царства</a:t>
          </a:r>
        </a:p>
      </dgm:t>
    </dgm:pt>
    <dgm:pt modelId="{71E41AA3-B214-44AC-ABCD-0065A196CDD4}" type="parTrans" cxnId="{DF2C5076-CB66-4A59-AE16-9954CEEF3F98}">
      <dgm:prSet/>
      <dgm:spPr/>
      <dgm:t>
        <a:bodyPr/>
        <a:lstStyle/>
        <a:p>
          <a:pPr algn="ctr">
            <a:lnSpc>
              <a:spcPct val="90000"/>
            </a:lnSpc>
          </a:pPr>
          <a:endParaRPr lang="ru-RU"/>
        </a:p>
      </dgm:t>
    </dgm:pt>
    <dgm:pt modelId="{3863F550-1C3C-424E-BBE1-D0B842DA0909}" type="sibTrans" cxnId="{DF2C5076-CB66-4A59-AE16-9954CEEF3F98}">
      <dgm:prSet custT="1"/>
      <dgm:spPr/>
      <dgm:t>
        <a:bodyPr/>
        <a:lstStyle/>
        <a:p>
          <a:pPr algn="ctr">
            <a:lnSpc>
              <a:spcPct val="85000"/>
            </a:lnSpc>
          </a:pPr>
          <a:endParaRPr lang="ru-RU" sz="1600"/>
        </a:p>
      </dgm:t>
    </dgm:pt>
    <dgm:pt modelId="{E601DD16-4E44-4322-8D03-83718275FD87}">
      <dgm:prSet/>
      <dgm:spPr/>
      <dgm:t>
        <a:bodyPr/>
        <a:lstStyle/>
        <a:p>
          <a:r>
            <a:rPr lang="ru-RU" b="1"/>
            <a:t>Пророк Даниил предсказывает пришествие Спасителя через 70 седмин (т.е. через 490 лет), </a:t>
          </a:r>
          <a:r>
            <a:rPr lang="ru-RU" b="0"/>
            <a:t>Его смерть, разрушение храма и города, прекращение ветхозаветных жертв</a:t>
          </a:r>
        </a:p>
      </dgm:t>
    </dgm:pt>
    <dgm:pt modelId="{A65C2121-1B0C-4A5E-B603-66B18FD06A3A}" type="parTrans" cxnId="{3B29ED30-5BEE-4DC2-9B66-F001648BBB2E}">
      <dgm:prSet/>
      <dgm:spPr/>
      <dgm:t>
        <a:bodyPr/>
        <a:lstStyle/>
        <a:p>
          <a:endParaRPr lang="ru-RU"/>
        </a:p>
      </dgm:t>
    </dgm:pt>
    <dgm:pt modelId="{38A296FD-B810-4963-BDA2-197BFFEA97DF}" type="sibTrans" cxnId="{3B29ED30-5BEE-4DC2-9B66-F001648BBB2E}">
      <dgm:prSet/>
      <dgm:spPr/>
      <dgm:t>
        <a:bodyPr/>
        <a:lstStyle/>
        <a:p>
          <a:endParaRPr lang="ru-RU"/>
        </a:p>
      </dgm:t>
    </dgm:pt>
    <dgm:pt modelId="{CFAB72DC-061B-464B-9014-A4607BDFDC72}" type="pres">
      <dgm:prSet presAssocID="{457243E5-BCCC-4628-AFBA-057AEFBF03F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980D58-73C7-43D1-B23E-18E4CDEEFE4F}" type="pres">
      <dgm:prSet presAssocID="{23275690-8F70-412B-9D55-06800A1C6DD3}" presName="node" presStyleLbl="node1" presStyleIdx="0" presStyleCnt="12" custScaleX="109068" custLinFactNeighborX="-462" custLinFactNeighborY="-3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FFF4B-54F8-4775-860A-59A64635C404}" type="pres">
      <dgm:prSet presAssocID="{4D4819F7-C3CB-47A6-B704-BB8939864318}" presName="sibTrans" presStyleLbl="sibTrans1D1" presStyleIdx="0" presStyleCnt="11"/>
      <dgm:spPr/>
      <dgm:t>
        <a:bodyPr/>
        <a:lstStyle/>
        <a:p>
          <a:endParaRPr lang="ru-RU"/>
        </a:p>
      </dgm:t>
    </dgm:pt>
    <dgm:pt modelId="{5AB84C84-C90D-4C94-92D5-1861EAECEB0C}" type="pres">
      <dgm:prSet presAssocID="{4D4819F7-C3CB-47A6-B704-BB8939864318}" presName="connectorText" presStyleLbl="sibTrans1D1" presStyleIdx="0" presStyleCnt="11"/>
      <dgm:spPr/>
      <dgm:t>
        <a:bodyPr/>
        <a:lstStyle/>
        <a:p>
          <a:endParaRPr lang="ru-RU"/>
        </a:p>
      </dgm:t>
    </dgm:pt>
    <dgm:pt modelId="{A0197444-C4EC-4C6F-87DF-41298DEAB8A8}" type="pres">
      <dgm:prSet presAssocID="{FD2780D5-38CC-47E6-9C52-ED14E5BA06B2}" presName="node" presStyleLbl="node1" presStyleIdx="1" presStyleCnt="12" custScaleX="131647" custLinFactNeighborX="32283" custLinFactNeighborY="-3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BE1551-3102-479B-9388-A0CD6A4871C1}" type="pres">
      <dgm:prSet presAssocID="{E3E1F0A0-3D63-4598-BFB7-EEF241DE63D1}" presName="sibTrans" presStyleLbl="sibTrans1D1" presStyleIdx="1" presStyleCnt="11"/>
      <dgm:spPr/>
      <dgm:t>
        <a:bodyPr/>
        <a:lstStyle/>
        <a:p>
          <a:endParaRPr lang="ru-RU"/>
        </a:p>
      </dgm:t>
    </dgm:pt>
    <dgm:pt modelId="{94B4C3B9-B155-4A1B-9832-27AFE5E6C5DB}" type="pres">
      <dgm:prSet presAssocID="{E3E1F0A0-3D63-4598-BFB7-EEF241DE63D1}" presName="connectorText" presStyleLbl="sibTrans1D1" presStyleIdx="1" presStyleCnt="11"/>
      <dgm:spPr/>
      <dgm:t>
        <a:bodyPr/>
        <a:lstStyle/>
        <a:p>
          <a:endParaRPr lang="ru-RU"/>
        </a:p>
      </dgm:t>
    </dgm:pt>
    <dgm:pt modelId="{98F476A7-5D81-43CC-91A1-FB4E6C8D429F}" type="pres">
      <dgm:prSet presAssocID="{AD9AC34D-E444-446D-A67A-F54A8A80B54E}" presName="node" presStyleLbl="node1" presStyleIdx="2" presStyleCnt="12" custScaleX="131844" custLinFactNeighborX="42689" custLinFactNeighborY="-3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3A7F30-8B36-4042-98E6-0FC064984D52}" type="pres">
      <dgm:prSet presAssocID="{3863F550-1C3C-424E-BBE1-D0B842DA0909}" presName="sibTrans" presStyleLbl="sibTrans1D1" presStyleIdx="2" presStyleCnt="11"/>
      <dgm:spPr/>
      <dgm:t>
        <a:bodyPr/>
        <a:lstStyle/>
        <a:p>
          <a:endParaRPr lang="ru-RU"/>
        </a:p>
      </dgm:t>
    </dgm:pt>
    <dgm:pt modelId="{0D0F2056-027F-44FC-B87F-3CE341D94F19}" type="pres">
      <dgm:prSet presAssocID="{3863F550-1C3C-424E-BBE1-D0B842DA0909}" presName="connectorText" presStyleLbl="sibTrans1D1" presStyleIdx="2" presStyleCnt="11"/>
      <dgm:spPr/>
      <dgm:t>
        <a:bodyPr/>
        <a:lstStyle/>
        <a:p>
          <a:endParaRPr lang="ru-RU"/>
        </a:p>
      </dgm:t>
    </dgm:pt>
    <dgm:pt modelId="{EA8E8D30-B360-42D2-92F3-A253448A62BD}" type="pres">
      <dgm:prSet presAssocID="{40A6FB3B-DC16-4447-AF3B-D7E558EE0342}" presName="node" presStyleLbl="node1" presStyleIdx="3" presStyleCnt="12" custScaleX="1198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6AEDE4-FD78-4742-9E4C-4FDA7AD9D41E}" type="pres">
      <dgm:prSet presAssocID="{CE35A8B2-E57F-4FDA-960C-ED5198C0F6E4}" presName="sibTrans" presStyleLbl="sibTrans1D1" presStyleIdx="3" presStyleCnt="11"/>
      <dgm:spPr/>
      <dgm:t>
        <a:bodyPr/>
        <a:lstStyle/>
        <a:p>
          <a:endParaRPr lang="ru-RU"/>
        </a:p>
      </dgm:t>
    </dgm:pt>
    <dgm:pt modelId="{6F656138-5EF1-48B3-B847-55F3F3460266}" type="pres">
      <dgm:prSet presAssocID="{CE35A8B2-E57F-4FDA-960C-ED5198C0F6E4}" presName="connectorText" presStyleLbl="sibTrans1D1" presStyleIdx="3" presStyleCnt="11"/>
      <dgm:spPr/>
      <dgm:t>
        <a:bodyPr/>
        <a:lstStyle/>
        <a:p>
          <a:endParaRPr lang="ru-RU"/>
        </a:p>
      </dgm:t>
    </dgm:pt>
    <dgm:pt modelId="{C82BCCF0-743E-4EEC-82B3-2D7900A95955}" type="pres">
      <dgm:prSet presAssocID="{EC8C4C1D-02CC-4864-BEF5-9877B0DA9861}" presName="node" presStyleLbl="node1" presStyleIdx="4" presStyleCnt="12" custScaleX="117349" custLinFactNeighborX="107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E4A45-204D-4377-BD35-B84B4DA5CF8C}" type="pres">
      <dgm:prSet presAssocID="{8503A5B3-4C26-448A-A4EE-1CB196D3A3D6}" presName="sibTrans" presStyleLbl="sibTrans1D1" presStyleIdx="4" presStyleCnt="11"/>
      <dgm:spPr/>
      <dgm:t>
        <a:bodyPr/>
        <a:lstStyle/>
        <a:p>
          <a:endParaRPr lang="ru-RU"/>
        </a:p>
      </dgm:t>
    </dgm:pt>
    <dgm:pt modelId="{39B8CE1A-D13C-4FD4-923A-783EA6E92390}" type="pres">
      <dgm:prSet presAssocID="{8503A5B3-4C26-448A-A4EE-1CB196D3A3D6}" presName="connectorText" presStyleLbl="sibTrans1D1" presStyleIdx="4" presStyleCnt="11"/>
      <dgm:spPr/>
      <dgm:t>
        <a:bodyPr/>
        <a:lstStyle/>
        <a:p>
          <a:endParaRPr lang="ru-RU"/>
        </a:p>
      </dgm:t>
    </dgm:pt>
    <dgm:pt modelId="{331A21D0-D632-4DBA-9FEA-9A0244595B18}" type="pres">
      <dgm:prSet presAssocID="{E83BC250-9883-4324-BE06-635396708DB0}" presName="node" presStyleLbl="node1" presStyleIdx="5" presStyleCnt="12" custScaleX="167852" custLinFactNeighborX="9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B77A40-CDA3-4861-9F0F-FBE7DFBAD22D}" type="pres">
      <dgm:prSet presAssocID="{F1EEAF40-B288-42BB-A84E-670B7C3D75BC}" presName="sibTrans" presStyleLbl="sibTrans1D1" presStyleIdx="5" presStyleCnt="11"/>
      <dgm:spPr/>
      <dgm:t>
        <a:bodyPr/>
        <a:lstStyle/>
        <a:p>
          <a:endParaRPr lang="ru-RU"/>
        </a:p>
      </dgm:t>
    </dgm:pt>
    <dgm:pt modelId="{370F8954-1053-4EBD-A0F5-749DAD121540}" type="pres">
      <dgm:prSet presAssocID="{F1EEAF40-B288-42BB-A84E-670B7C3D75BC}" presName="connectorText" presStyleLbl="sibTrans1D1" presStyleIdx="5" presStyleCnt="11"/>
      <dgm:spPr/>
      <dgm:t>
        <a:bodyPr/>
        <a:lstStyle/>
        <a:p>
          <a:endParaRPr lang="ru-RU"/>
        </a:p>
      </dgm:t>
    </dgm:pt>
    <dgm:pt modelId="{A2F0B829-D344-4E0C-B34C-EB3744E43554}" type="pres">
      <dgm:prSet presAssocID="{DCA9E600-78F8-4E52-87F3-E1C1E495E700}" presName="node" presStyleLbl="node1" presStyleIdx="6" presStyleCnt="12" custScaleX="124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4C7F1E-28CA-46BA-99C7-E96E2FD9455F}" type="pres">
      <dgm:prSet presAssocID="{B75B21D6-842B-46E8-832D-A969CE6D904D}" presName="sibTrans" presStyleLbl="sibTrans1D1" presStyleIdx="6" presStyleCnt="11"/>
      <dgm:spPr/>
      <dgm:t>
        <a:bodyPr/>
        <a:lstStyle/>
        <a:p>
          <a:endParaRPr lang="ru-RU"/>
        </a:p>
      </dgm:t>
    </dgm:pt>
    <dgm:pt modelId="{6A76E940-2C3B-43D9-B751-C6119A9C1168}" type="pres">
      <dgm:prSet presAssocID="{B75B21D6-842B-46E8-832D-A969CE6D904D}" presName="connectorText" presStyleLbl="sibTrans1D1" presStyleIdx="6" presStyleCnt="11"/>
      <dgm:spPr/>
      <dgm:t>
        <a:bodyPr/>
        <a:lstStyle/>
        <a:p>
          <a:endParaRPr lang="ru-RU"/>
        </a:p>
      </dgm:t>
    </dgm:pt>
    <dgm:pt modelId="{F316140B-8F13-4998-9731-6D72E06EFC8C}" type="pres">
      <dgm:prSet presAssocID="{E601DD16-4E44-4322-8D03-83718275FD87}" presName="node" presStyleLbl="node1" presStyleIdx="7" presStyleCnt="12" custScaleX="167321" custLinFactNeighborX="728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CBA98-8D8D-4273-812A-97098C50D87C}" type="pres">
      <dgm:prSet presAssocID="{38A296FD-B810-4963-BDA2-197BFFEA97DF}" presName="sibTrans" presStyleLbl="sibTrans1D1" presStyleIdx="7" presStyleCnt="11"/>
      <dgm:spPr/>
    </dgm:pt>
    <dgm:pt modelId="{F3EBC700-1CBF-4630-A693-A35DFCC7AED9}" type="pres">
      <dgm:prSet presAssocID="{38A296FD-B810-4963-BDA2-197BFFEA97DF}" presName="connectorText" presStyleLbl="sibTrans1D1" presStyleIdx="7" presStyleCnt="11"/>
      <dgm:spPr/>
    </dgm:pt>
    <dgm:pt modelId="{C4127B47-2B68-41C5-BF75-5D4054A7EFF2}" type="pres">
      <dgm:prSet presAssocID="{798EC5E6-FA80-4FFB-8E02-AEF0092F694B}" presName="node" presStyleLbl="node1" presStyleIdx="8" presStyleCnt="12" custScaleX="122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8A8D78-4FC1-4319-ACF6-54084F0E34D9}" type="pres">
      <dgm:prSet presAssocID="{F2610B5D-DC43-4E04-8B89-D5EBDEA8627B}" presName="sibTrans" presStyleLbl="sibTrans1D1" presStyleIdx="8" presStyleCnt="11"/>
      <dgm:spPr/>
      <dgm:t>
        <a:bodyPr/>
        <a:lstStyle/>
        <a:p>
          <a:endParaRPr lang="ru-RU"/>
        </a:p>
      </dgm:t>
    </dgm:pt>
    <dgm:pt modelId="{653C43EF-0FB4-436B-A7D7-A0017DD21B8D}" type="pres">
      <dgm:prSet presAssocID="{F2610B5D-DC43-4E04-8B89-D5EBDEA8627B}" presName="connectorText" presStyleLbl="sibTrans1D1" presStyleIdx="8" presStyleCnt="11"/>
      <dgm:spPr/>
      <dgm:t>
        <a:bodyPr/>
        <a:lstStyle/>
        <a:p>
          <a:endParaRPr lang="ru-RU"/>
        </a:p>
      </dgm:t>
    </dgm:pt>
    <dgm:pt modelId="{A1818A80-6D20-4BF1-A4D0-D335EC47F37C}" type="pres">
      <dgm:prSet presAssocID="{036F05DD-11FF-47AE-9FAA-93CB3D63A07F}" presName="node" presStyleLbl="node1" presStyleIdx="9" presStyleCnt="12" custAng="0" custScaleX="1343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83F9FE-5066-465B-AC1E-A50B9C1FBC07}" type="pres">
      <dgm:prSet presAssocID="{74A1C429-C2F3-4AA0-A9BC-88459C4229E9}" presName="sibTrans" presStyleLbl="sibTrans1D1" presStyleIdx="9" presStyleCnt="11"/>
      <dgm:spPr/>
      <dgm:t>
        <a:bodyPr/>
        <a:lstStyle/>
        <a:p>
          <a:endParaRPr lang="ru-RU"/>
        </a:p>
      </dgm:t>
    </dgm:pt>
    <dgm:pt modelId="{FAFC5EA7-0F28-4D85-9773-F7A1D5DC1606}" type="pres">
      <dgm:prSet presAssocID="{74A1C429-C2F3-4AA0-A9BC-88459C4229E9}" presName="connectorText" presStyleLbl="sibTrans1D1" presStyleIdx="9" presStyleCnt="11"/>
      <dgm:spPr/>
      <dgm:t>
        <a:bodyPr/>
        <a:lstStyle/>
        <a:p>
          <a:endParaRPr lang="ru-RU"/>
        </a:p>
      </dgm:t>
    </dgm:pt>
    <dgm:pt modelId="{ABDC69A6-E30F-4BF3-911A-CD50FF40E614}" type="pres">
      <dgm:prSet presAssocID="{E405F3C0-86D3-40B5-A1FD-F8DEDE6088BD}" presName="node" presStyleLbl="node1" presStyleIdx="10" presStyleCnt="12" custScaleX="1335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EB2F29-D39E-4A91-B1A7-96E79C8CD714}" type="pres">
      <dgm:prSet presAssocID="{3A76E9CA-F647-47B8-ACB3-529850EB72EC}" presName="sibTrans" presStyleLbl="sibTrans1D1" presStyleIdx="10" presStyleCnt="11"/>
      <dgm:spPr/>
      <dgm:t>
        <a:bodyPr/>
        <a:lstStyle/>
        <a:p>
          <a:endParaRPr lang="ru-RU"/>
        </a:p>
      </dgm:t>
    </dgm:pt>
    <dgm:pt modelId="{F34599CF-205C-4D84-B5CB-7136B5B8AF43}" type="pres">
      <dgm:prSet presAssocID="{3A76E9CA-F647-47B8-ACB3-529850EB72EC}" presName="connectorText" presStyleLbl="sibTrans1D1" presStyleIdx="10" presStyleCnt="11"/>
      <dgm:spPr/>
      <dgm:t>
        <a:bodyPr/>
        <a:lstStyle/>
        <a:p>
          <a:endParaRPr lang="ru-RU"/>
        </a:p>
      </dgm:t>
    </dgm:pt>
    <dgm:pt modelId="{B4AC409C-D89A-4D64-89F9-02ADB020C260}" type="pres">
      <dgm:prSet presAssocID="{CAB5BAA2-DEAA-42B4-BD5E-050F3EEA2C76}" presName="node" presStyleLbl="node1" presStyleIdx="11" presStyleCnt="12" custScaleX="143766" custLinFactNeighborX="3567" custLinFactNeighborY="5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2813985-EF42-4D6A-A797-A24D99DF562A}" type="presOf" srcId="{3863F550-1C3C-424E-BBE1-D0B842DA0909}" destId="{0D0F2056-027F-44FC-B87F-3CE341D94F19}" srcOrd="1" destOrd="0" presId="urn:microsoft.com/office/officeart/2005/8/layout/bProcess3"/>
    <dgm:cxn modelId="{14F43993-ACA7-4869-82E6-BBA259D5C7A1}" type="presOf" srcId="{FD2780D5-38CC-47E6-9C52-ED14E5BA06B2}" destId="{A0197444-C4EC-4C6F-87DF-41298DEAB8A8}" srcOrd="0" destOrd="0" presId="urn:microsoft.com/office/officeart/2005/8/layout/bProcess3"/>
    <dgm:cxn modelId="{1BB59458-F1F1-45D3-B6CB-881F355CD6DF}" type="presOf" srcId="{DCA9E600-78F8-4E52-87F3-E1C1E495E700}" destId="{A2F0B829-D344-4E0C-B34C-EB3744E43554}" srcOrd="0" destOrd="0" presId="urn:microsoft.com/office/officeart/2005/8/layout/bProcess3"/>
    <dgm:cxn modelId="{460CDEB0-264A-4E5A-8648-D3903D1378A7}" srcId="{457243E5-BCCC-4628-AFBA-057AEFBF03F0}" destId="{798EC5E6-FA80-4FFB-8E02-AEF0092F694B}" srcOrd="8" destOrd="0" parTransId="{FA680219-FA69-4BCB-8581-931C0FA85F7E}" sibTransId="{F2610B5D-DC43-4E04-8B89-D5EBDEA8627B}"/>
    <dgm:cxn modelId="{E86154D8-E4BB-4AD3-B8AB-B6C886B72CC4}" type="presOf" srcId="{E3E1F0A0-3D63-4598-BFB7-EEF241DE63D1}" destId="{57BE1551-3102-479B-9388-A0CD6A4871C1}" srcOrd="0" destOrd="0" presId="urn:microsoft.com/office/officeart/2005/8/layout/bProcess3"/>
    <dgm:cxn modelId="{BA3E7B0D-6E61-4FB9-9CA9-AD0206F2AF5A}" type="presOf" srcId="{CAB5BAA2-DEAA-42B4-BD5E-050F3EEA2C76}" destId="{B4AC409C-D89A-4D64-89F9-02ADB020C260}" srcOrd="0" destOrd="0" presId="urn:microsoft.com/office/officeart/2005/8/layout/bProcess3"/>
    <dgm:cxn modelId="{E682A55A-CC44-4F6B-AC22-ABA01A18149C}" srcId="{457243E5-BCCC-4628-AFBA-057AEFBF03F0}" destId="{E405F3C0-86D3-40B5-A1FD-F8DEDE6088BD}" srcOrd="10" destOrd="0" parTransId="{05B8F48B-5B2B-40B8-91AC-C1BD63218BD2}" sibTransId="{3A76E9CA-F647-47B8-ACB3-529850EB72EC}"/>
    <dgm:cxn modelId="{36358F08-42B1-4014-A701-85D4A84BD792}" type="presOf" srcId="{38A296FD-B810-4963-BDA2-197BFFEA97DF}" destId="{F3EBC700-1CBF-4630-A693-A35DFCC7AED9}" srcOrd="1" destOrd="0" presId="urn:microsoft.com/office/officeart/2005/8/layout/bProcess3"/>
    <dgm:cxn modelId="{6478BEE0-7DCC-4FE8-A196-836C65E6F0AA}" type="presOf" srcId="{036F05DD-11FF-47AE-9FAA-93CB3D63A07F}" destId="{A1818A80-6D20-4BF1-A4D0-D335EC47F37C}" srcOrd="0" destOrd="0" presId="urn:microsoft.com/office/officeart/2005/8/layout/bProcess3"/>
    <dgm:cxn modelId="{76EB31C3-AB91-4DB3-837D-080E5382782F}" type="presOf" srcId="{74A1C429-C2F3-4AA0-A9BC-88459C4229E9}" destId="{BA83F9FE-5066-465B-AC1E-A50B9C1FBC07}" srcOrd="0" destOrd="0" presId="urn:microsoft.com/office/officeart/2005/8/layout/bProcess3"/>
    <dgm:cxn modelId="{A34E1A21-D565-4F17-AB0A-DB2FED4EEB76}" type="presOf" srcId="{8503A5B3-4C26-448A-A4EE-1CB196D3A3D6}" destId="{501E4A45-204D-4377-BD35-B84B4DA5CF8C}" srcOrd="0" destOrd="0" presId="urn:microsoft.com/office/officeart/2005/8/layout/bProcess3"/>
    <dgm:cxn modelId="{58754D34-FAEA-4E8E-AA5D-769FD82EA2B6}" type="presOf" srcId="{40A6FB3B-DC16-4447-AF3B-D7E558EE0342}" destId="{EA8E8D30-B360-42D2-92F3-A253448A62BD}" srcOrd="0" destOrd="0" presId="urn:microsoft.com/office/officeart/2005/8/layout/bProcess3"/>
    <dgm:cxn modelId="{3CBD15FB-8DCD-46FB-8113-14502BE53C30}" type="presOf" srcId="{E405F3C0-86D3-40B5-A1FD-F8DEDE6088BD}" destId="{ABDC69A6-E30F-4BF3-911A-CD50FF40E614}" srcOrd="0" destOrd="0" presId="urn:microsoft.com/office/officeart/2005/8/layout/bProcess3"/>
    <dgm:cxn modelId="{DF2C5076-CB66-4A59-AE16-9954CEEF3F98}" srcId="{457243E5-BCCC-4628-AFBA-057AEFBF03F0}" destId="{AD9AC34D-E444-446D-A67A-F54A8A80B54E}" srcOrd="2" destOrd="0" parTransId="{71E41AA3-B214-44AC-ABCD-0065A196CDD4}" sibTransId="{3863F550-1C3C-424E-BBE1-D0B842DA0909}"/>
    <dgm:cxn modelId="{8144CA42-EF22-4EFA-A652-C03911142B6C}" srcId="{457243E5-BCCC-4628-AFBA-057AEFBF03F0}" destId="{EC8C4C1D-02CC-4864-BEF5-9877B0DA9861}" srcOrd="4" destOrd="0" parTransId="{05F5065D-74FF-491C-BDA2-610340D93A4B}" sibTransId="{8503A5B3-4C26-448A-A4EE-1CB196D3A3D6}"/>
    <dgm:cxn modelId="{5B8A511C-06BA-42AC-A2EE-B056B763758B}" type="presOf" srcId="{8503A5B3-4C26-448A-A4EE-1CB196D3A3D6}" destId="{39B8CE1A-D13C-4FD4-923A-783EA6E92390}" srcOrd="1" destOrd="0" presId="urn:microsoft.com/office/officeart/2005/8/layout/bProcess3"/>
    <dgm:cxn modelId="{E508EE5A-7395-4290-B4E9-A6CCEB7DE611}" type="presOf" srcId="{23275690-8F70-412B-9D55-06800A1C6DD3}" destId="{48980D58-73C7-43D1-B23E-18E4CDEEFE4F}" srcOrd="0" destOrd="0" presId="urn:microsoft.com/office/officeart/2005/8/layout/bProcess3"/>
    <dgm:cxn modelId="{2078757A-C2DA-4718-9CCF-884969637BB4}" type="presOf" srcId="{F1EEAF40-B288-42BB-A84E-670B7C3D75BC}" destId="{370F8954-1053-4EBD-A0F5-749DAD121540}" srcOrd="1" destOrd="0" presId="urn:microsoft.com/office/officeart/2005/8/layout/bProcess3"/>
    <dgm:cxn modelId="{C1353093-7C81-488C-AB1B-9AFD290C75F1}" type="presOf" srcId="{3A76E9CA-F647-47B8-ACB3-529850EB72EC}" destId="{C6EB2F29-D39E-4A91-B1A7-96E79C8CD714}" srcOrd="0" destOrd="0" presId="urn:microsoft.com/office/officeart/2005/8/layout/bProcess3"/>
    <dgm:cxn modelId="{D3646DD3-EFCD-452B-9E68-F6B96E726AB6}" type="presOf" srcId="{CE35A8B2-E57F-4FDA-960C-ED5198C0F6E4}" destId="{6F656138-5EF1-48B3-B847-55F3F3460266}" srcOrd="1" destOrd="0" presId="urn:microsoft.com/office/officeart/2005/8/layout/bProcess3"/>
    <dgm:cxn modelId="{02565883-48CF-4DAD-AFA3-8D6151F5D82B}" type="presOf" srcId="{457243E5-BCCC-4628-AFBA-057AEFBF03F0}" destId="{CFAB72DC-061B-464B-9014-A4607BDFDC72}" srcOrd="0" destOrd="0" presId="urn:microsoft.com/office/officeart/2005/8/layout/bProcess3"/>
    <dgm:cxn modelId="{3B29ED30-5BEE-4DC2-9B66-F001648BBB2E}" srcId="{457243E5-BCCC-4628-AFBA-057AEFBF03F0}" destId="{E601DD16-4E44-4322-8D03-83718275FD87}" srcOrd="7" destOrd="0" parTransId="{A65C2121-1B0C-4A5E-B603-66B18FD06A3A}" sibTransId="{38A296FD-B810-4963-BDA2-197BFFEA97DF}"/>
    <dgm:cxn modelId="{568144E6-2CBF-4DE1-A4A7-8BCDFFF35D81}" srcId="{457243E5-BCCC-4628-AFBA-057AEFBF03F0}" destId="{E83BC250-9883-4324-BE06-635396708DB0}" srcOrd="5" destOrd="0" parTransId="{B4EDC751-31DE-4C4F-8E82-D4C24B5657B2}" sibTransId="{F1EEAF40-B288-42BB-A84E-670B7C3D75BC}"/>
    <dgm:cxn modelId="{7DB25809-D75E-4FD7-BDEF-57A063D0B011}" srcId="{457243E5-BCCC-4628-AFBA-057AEFBF03F0}" destId="{036F05DD-11FF-47AE-9FAA-93CB3D63A07F}" srcOrd="9" destOrd="0" parTransId="{26CCE944-FC69-48F0-B7D6-AE7B180D7FC8}" sibTransId="{74A1C429-C2F3-4AA0-A9BC-88459C4229E9}"/>
    <dgm:cxn modelId="{A544C449-4A29-46A9-928C-60A9CB9C87E4}" srcId="{457243E5-BCCC-4628-AFBA-057AEFBF03F0}" destId="{FD2780D5-38CC-47E6-9C52-ED14E5BA06B2}" srcOrd="1" destOrd="0" parTransId="{B6A2B025-7D89-4B7F-B411-2DD48B3DDA79}" sibTransId="{E3E1F0A0-3D63-4598-BFB7-EEF241DE63D1}"/>
    <dgm:cxn modelId="{CFAFF620-D078-4707-8BB9-701A8AAB15D9}" type="presOf" srcId="{E83BC250-9883-4324-BE06-635396708DB0}" destId="{331A21D0-D632-4DBA-9FEA-9A0244595B18}" srcOrd="0" destOrd="0" presId="urn:microsoft.com/office/officeart/2005/8/layout/bProcess3"/>
    <dgm:cxn modelId="{0C0262ED-2F2B-4441-8F41-8D4583C9D037}" type="presOf" srcId="{38A296FD-B810-4963-BDA2-197BFFEA97DF}" destId="{10ECBA98-8D8D-4273-812A-97098C50D87C}" srcOrd="0" destOrd="0" presId="urn:microsoft.com/office/officeart/2005/8/layout/bProcess3"/>
    <dgm:cxn modelId="{F9B627D5-498E-4E56-8AC7-684357302EF7}" srcId="{457243E5-BCCC-4628-AFBA-057AEFBF03F0}" destId="{CAB5BAA2-DEAA-42B4-BD5E-050F3EEA2C76}" srcOrd="11" destOrd="0" parTransId="{79CFE56C-8894-4132-9CEF-B542322D1728}" sibTransId="{C40902FB-0D5E-4D5F-BAB9-F4E0622D931F}"/>
    <dgm:cxn modelId="{354A9150-105C-4F3C-A6D4-D4767DE34445}" type="presOf" srcId="{E3E1F0A0-3D63-4598-BFB7-EEF241DE63D1}" destId="{94B4C3B9-B155-4A1B-9832-27AFE5E6C5DB}" srcOrd="1" destOrd="0" presId="urn:microsoft.com/office/officeart/2005/8/layout/bProcess3"/>
    <dgm:cxn modelId="{595EBBE7-D71C-4688-8389-9179B311E360}" type="presOf" srcId="{798EC5E6-FA80-4FFB-8E02-AEF0092F694B}" destId="{C4127B47-2B68-41C5-BF75-5D4054A7EFF2}" srcOrd="0" destOrd="0" presId="urn:microsoft.com/office/officeart/2005/8/layout/bProcess3"/>
    <dgm:cxn modelId="{4B42EF47-485B-464D-A093-46DD2A623BA0}" type="presOf" srcId="{E601DD16-4E44-4322-8D03-83718275FD87}" destId="{F316140B-8F13-4998-9731-6D72E06EFC8C}" srcOrd="0" destOrd="0" presId="urn:microsoft.com/office/officeart/2005/8/layout/bProcess3"/>
    <dgm:cxn modelId="{5329AE5E-67C9-452A-A611-446AE84532EC}" type="presOf" srcId="{AD9AC34D-E444-446D-A67A-F54A8A80B54E}" destId="{98F476A7-5D81-43CC-91A1-FB4E6C8D429F}" srcOrd="0" destOrd="0" presId="urn:microsoft.com/office/officeart/2005/8/layout/bProcess3"/>
    <dgm:cxn modelId="{CD159F91-935D-4872-9A29-641102FEB99E}" type="presOf" srcId="{EC8C4C1D-02CC-4864-BEF5-9877B0DA9861}" destId="{C82BCCF0-743E-4EEC-82B3-2D7900A95955}" srcOrd="0" destOrd="0" presId="urn:microsoft.com/office/officeart/2005/8/layout/bProcess3"/>
    <dgm:cxn modelId="{15DF029C-9E3C-4C26-9FA9-D26DD8A4A38F}" type="presOf" srcId="{F2610B5D-DC43-4E04-8B89-D5EBDEA8627B}" destId="{653C43EF-0FB4-436B-A7D7-A0017DD21B8D}" srcOrd="1" destOrd="0" presId="urn:microsoft.com/office/officeart/2005/8/layout/bProcess3"/>
    <dgm:cxn modelId="{C06776D8-2AE7-4D33-B8E5-F3C42FD0B338}" type="presOf" srcId="{3A76E9CA-F647-47B8-ACB3-529850EB72EC}" destId="{F34599CF-205C-4D84-B5CB-7136B5B8AF43}" srcOrd="1" destOrd="0" presId="urn:microsoft.com/office/officeart/2005/8/layout/bProcess3"/>
    <dgm:cxn modelId="{C042D3C2-C97E-4AED-9A19-9680F8546E31}" type="presOf" srcId="{CE35A8B2-E57F-4FDA-960C-ED5198C0F6E4}" destId="{A86AEDE4-FD78-4742-9E4C-4FDA7AD9D41E}" srcOrd="0" destOrd="0" presId="urn:microsoft.com/office/officeart/2005/8/layout/bProcess3"/>
    <dgm:cxn modelId="{D77A2172-89EA-4380-8112-04A2D6CFACE6}" type="presOf" srcId="{4D4819F7-C3CB-47A6-B704-BB8939864318}" destId="{7E8FFF4B-54F8-4775-860A-59A64635C404}" srcOrd="0" destOrd="0" presId="urn:microsoft.com/office/officeart/2005/8/layout/bProcess3"/>
    <dgm:cxn modelId="{ADA71967-2CB3-4767-88E4-2350C86642ED}" type="presOf" srcId="{B75B21D6-842B-46E8-832D-A969CE6D904D}" destId="{9E4C7F1E-28CA-46BA-99C7-E96E2FD9455F}" srcOrd="0" destOrd="0" presId="urn:microsoft.com/office/officeart/2005/8/layout/bProcess3"/>
    <dgm:cxn modelId="{D7639C9C-DE1A-48E3-90E1-42A3CDA8F16C}" srcId="{457243E5-BCCC-4628-AFBA-057AEFBF03F0}" destId="{23275690-8F70-412B-9D55-06800A1C6DD3}" srcOrd="0" destOrd="0" parTransId="{3992F49A-0575-4983-8CB4-E6469E2925DA}" sibTransId="{4D4819F7-C3CB-47A6-B704-BB8939864318}"/>
    <dgm:cxn modelId="{5F66857B-FECD-470C-A466-7FF0E87FB5CC}" srcId="{457243E5-BCCC-4628-AFBA-057AEFBF03F0}" destId="{DCA9E600-78F8-4E52-87F3-E1C1E495E700}" srcOrd="6" destOrd="0" parTransId="{D123485B-7622-40E1-80DD-460DAADC287E}" sibTransId="{B75B21D6-842B-46E8-832D-A969CE6D904D}"/>
    <dgm:cxn modelId="{18F473BF-C44D-4E26-B04F-6795AF29C391}" type="presOf" srcId="{4D4819F7-C3CB-47A6-B704-BB8939864318}" destId="{5AB84C84-C90D-4C94-92D5-1861EAECEB0C}" srcOrd="1" destOrd="0" presId="urn:microsoft.com/office/officeart/2005/8/layout/bProcess3"/>
    <dgm:cxn modelId="{B6FD0B6B-EB07-4FEB-8E59-E68DCE2055A4}" srcId="{457243E5-BCCC-4628-AFBA-057AEFBF03F0}" destId="{40A6FB3B-DC16-4447-AF3B-D7E558EE0342}" srcOrd="3" destOrd="0" parTransId="{2005B9B1-B6C0-4C20-BD7B-18C86A82C413}" sibTransId="{CE35A8B2-E57F-4FDA-960C-ED5198C0F6E4}"/>
    <dgm:cxn modelId="{9B5D5F7B-A68F-4B9C-AFCB-1B9F864C6A5A}" type="presOf" srcId="{F1EEAF40-B288-42BB-A84E-670B7C3D75BC}" destId="{F9B77A40-CDA3-4861-9F0F-FBE7DFBAD22D}" srcOrd="0" destOrd="0" presId="urn:microsoft.com/office/officeart/2005/8/layout/bProcess3"/>
    <dgm:cxn modelId="{A23CB8AE-9838-4973-A15D-9FBCB07B862B}" type="presOf" srcId="{B75B21D6-842B-46E8-832D-A969CE6D904D}" destId="{6A76E940-2C3B-43D9-B751-C6119A9C1168}" srcOrd="1" destOrd="0" presId="urn:microsoft.com/office/officeart/2005/8/layout/bProcess3"/>
    <dgm:cxn modelId="{77A96573-5077-4912-9BA1-2D5FB4D82A77}" type="presOf" srcId="{F2610B5D-DC43-4E04-8B89-D5EBDEA8627B}" destId="{E48A8D78-4FC1-4319-ACF6-54084F0E34D9}" srcOrd="0" destOrd="0" presId="urn:microsoft.com/office/officeart/2005/8/layout/bProcess3"/>
    <dgm:cxn modelId="{4BA6D573-E5D7-4E66-96F9-306CB773035B}" type="presOf" srcId="{74A1C429-C2F3-4AA0-A9BC-88459C4229E9}" destId="{FAFC5EA7-0F28-4D85-9773-F7A1D5DC1606}" srcOrd="1" destOrd="0" presId="urn:microsoft.com/office/officeart/2005/8/layout/bProcess3"/>
    <dgm:cxn modelId="{2EFA4559-4B20-4412-9829-C4543C5E8A6D}" type="presOf" srcId="{3863F550-1C3C-424E-BBE1-D0B842DA0909}" destId="{993A7F30-8B36-4042-98E6-0FC064984D52}" srcOrd="0" destOrd="0" presId="urn:microsoft.com/office/officeart/2005/8/layout/bProcess3"/>
    <dgm:cxn modelId="{5722F8A1-6328-4DF5-A3FF-2256F9CBE305}" type="presParOf" srcId="{CFAB72DC-061B-464B-9014-A4607BDFDC72}" destId="{48980D58-73C7-43D1-B23E-18E4CDEEFE4F}" srcOrd="0" destOrd="0" presId="urn:microsoft.com/office/officeart/2005/8/layout/bProcess3"/>
    <dgm:cxn modelId="{49D8E410-DF78-4836-9CAA-8BA8E432C5EE}" type="presParOf" srcId="{CFAB72DC-061B-464B-9014-A4607BDFDC72}" destId="{7E8FFF4B-54F8-4775-860A-59A64635C404}" srcOrd="1" destOrd="0" presId="urn:microsoft.com/office/officeart/2005/8/layout/bProcess3"/>
    <dgm:cxn modelId="{5DDC4EEF-3C53-46B0-BB12-A7212D35B1D3}" type="presParOf" srcId="{7E8FFF4B-54F8-4775-860A-59A64635C404}" destId="{5AB84C84-C90D-4C94-92D5-1861EAECEB0C}" srcOrd="0" destOrd="0" presId="urn:microsoft.com/office/officeart/2005/8/layout/bProcess3"/>
    <dgm:cxn modelId="{30D7F240-6208-4755-BADC-9CCEBE2A6284}" type="presParOf" srcId="{CFAB72DC-061B-464B-9014-A4607BDFDC72}" destId="{A0197444-C4EC-4C6F-87DF-41298DEAB8A8}" srcOrd="2" destOrd="0" presId="urn:microsoft.com/office/officeart/2005/8/layout/bProcess3"/>
    <dgm:cxn modelId="{34A00F25-DE35-4C4E-8957-2C70802AA0F5}" type="presParOf" srcId="{CFAB72DC-061B-464B-9014-A4607BDFDC72}" destId="{57BE1551-3102-479B-9388-A0CD6A4871C1}" srcOrd="3" destOrd="0" presId="urn:microsoft.com/office/officeart/2005/8/layout/bProcess3"/>
    <dgm:cxn modelId="{939FFCFF-CF07-4372-8565-711AA554B3D0}" type="presParOf" srcId="{57BE1551-3102-479B-9388-A0CD6A4871C1}" destId="{94B4C3B9-B155-4A1B-9832-27AFE5E6C5DB}" srcOrd="0" destOrd="0" presId="urn:microsoft.com/office/officeart/2005/8/layout/bProcess3"/>
    <dgm:cxn modelId="{7C82E7A0-49B1-4B66-8224-4D108E37F7B6}" type="presParOf" srcId="{CFAB72DC-061B-464B-9014-A4607BDFDC72}" destId="{98F476A7-5D81-43CC-91A1-FB4E6C8D429F}" srcOrd="4" destOrd="0" presId="urn:microsoft.com/office/officeart/2005/8/layout/bProcess3"/>
    <dgm:cxn modelId="{54FAA1D0-393F-4968-BA36-D0641A7F477D}" type="presParOf" srcId="{CFAB72DC-061B-464B-9014-A4607BDFDC72}" destId="{993A7F30-8B36-4042-98E6-0FC064984D52}" srcOrd="5" destOrd="0" presId="urn:microsoft.com/office/officeart/2005/8/layout/bProcess3"/>
    <dgm:cxn modelId="{6BA1CAB3-E451-4DA2-A8D8-A0FD7420B820}" type="presParOf" srcId="{993A7F30-8B36-4042-98E6-0FC064984D52}" destId="{0D0F2056-027F-44FC-B87F-3CE341D94F19}" srcOrd="0" destOrd="0" presId="urn:microsoft.com/office/officeart/2005/8/layout/bProcess3"/>
    <dgm:cxn modelId="{1BB3D767-7A52-45DC-8B36-F97EBEAF1756}" type="presParOf" srcId="{CFAB72DC-061B-464B-9014-A4607BDFDC72}" destId="{EA8E8D30-B360-42D2-92F3-A253448A62BD}" srcOrd="6" destOrd="0" presId="urn:microsoft.com/office/officeart/2005/8/layout/bProcess3"/>
    <dgm:cxn modelId="{82BAE41B-CCE8-48A7-A9E3-5206BE312EFD}" type="presParOf" srcId="{CFAB72DC-061B-464B-9014-A4607BDFDC72}" destId="{A86AEDE4-FD78-4742-9E4C-4FDA7AD9D41E}" srcOrd="7" destOrd="0" presId="urn:microsoft.com/office/officeart/2005/8/layout/bProcess3"/>
    <dgm:cxn modelId="{6FE63432-8CD2-4935-A4B0-DBF1F9BFB831}" type="presParOf" srcId="{A86AEDE4-FD78-4742-9E4C-4FDA7AD9D41E}" destId="{6F656138-5EF1-48B3-B847-55F3F3460266}" srcOrd="0" destOrd="0" presId="urn:microsoft.com/office/officeart/2005/8/layout/bProcess3"/>
    <dgm:cxn modelId="{6CA9D00A-ED4B-48C6-8E56-2F5B0B5AA7A5}" type="presParOf" srcId="{CFAB72DC-061B-464B-9014-A4607BDFDC72}" destId="{C82BCCF0-743E-4EEC-82B3-2D7900A95955}" srcOrd="8" destOrd="0" presId="urn:microsoft.com/office/officeart/2005/8/layout/bProcess3"/>
    <dgm:cxn modelId="{01E37FFA-FE65-47BD-BBD5-037ED673ADE1}" type="presParOf" srcId="{CFAB72DC-061B-464B-9014-A4607BDFDC72}" destId="{501E4A45-204D-4377-BD35-B84B4DA5CF8C}" srcOrd="9" destOrd="0" presId="urn:microsoft.com/office/officeart/2005/8/layout/bProcess3"/>
    <dgm:cxn modelId="{A00A28B1-4309-46FF-BD3C-493443A5A29A}" type="presParOf" srcId="{501E4A45-204D-4377-BD35-B84B4DA5CF8C}" destId="{39B8CE1A-D13C-4FD4-923A-783EA6E92390}" srcOrd="0" destOrd="0" presId="urn:microsoft.com/office/officeart/2005/8/layout/bProcess3"/>
    <dgm:cxn modelId="{AED32EF7-4426-4F95-BE68-4AB0A9E53661}" type="presParOf" srcId="{CFAB72DC-061B-464B-9014-A4607BDFDC72}" destId="{331A21D0-D632-4DBA-9FEA-9A0244595B18}" srcOrd="10" destOrd="0" presId="urn:microsoft.com/office/officeart/2005/8/layout/bProcess3"/>
    <dgm:cxn modelId="{EC88845F-FCC6-4278-8380-89C45C87444C}" type="presParOf" srcId="{CFAB72DC-061B-464B-9014-A4607BDFDC72}" destId="{F9B77A40-CDA3-4861-9F0F-FBE7DFBAD22D}" srcOrd="11" destOrd="0" presId="urn:microsoft.com/office/officeart/2005/8/layout/bProcess3"/>
    <dgm:cxn modelId="{1014A7BA-D6B0-4639-8D26-CCAB1382E444}" type="presParOf" srcId="{F9B77A40-CDA3-4861-9F0F-FBE7DFBAD22D}" destId="{370F8954-1053-4EBD-A0F5-749DAD121540}" srcOrd="0" destOrd="0" presId="urn:microsoft.com/office/officeart/2005/8/layout/bProcess3"/>
    <dgm:cxn modelId="{3A710017-344C-46D2-8594-BC47FFA13D29}" type="presParOf" srcId="{CFAB72DC-061B-464B-9014-A4607BDFDC72}" destId="{A2F0B829-D344-4E0C-B34C-EB3744E43554}" srcOrd="12" destOrd="0" presId="urn:microsoft.com/office/officeart/2005/8/layout/bProcess3"/>
    <dgm:cxn modelId="{DB20C225-FAEA-421F-ADFB-FE920350C00C}" type="presParOf" srcId="{CFAB72DC-061B-464B-9014-A4607BDFDC72}" destId="{9E4C7F1E-28CA-46BA-99C7-E96E2FD9455F}" srcOrd="13" destOrd="0" presId="urn:microsoft.com/office/officeart/2005/8/layout/bProcess3"/>
    <dgm:cxn modelId="{C7D0B52C-615E-43B7-95AD-5DE8BED9C15B}" type="presParOf" srcId="{9E4C7F1E-28CA-46BA-99C7-E96E2FD9455F}" destId="{6A76E940-2C3B-43D9-B751-C6119A9C1168}" srcOrd="0" destOrd="0" presId="urn:microsoft.com/office/officeart/2005/8/layout/bProcess3"/>
    <dgm:cxn modelId="{B8AFB470-B2AA-4905-970C-672F1CC0112B}" type="presParOf" srcId="{CFAB72DC-061B-464B-9014-A4607BDFDC72}" destId="{F316140B-8F13-4998-9731-6D72E06EFC8C}" srcOrd="14" destOrd="0" presId="urn:microsoft.com/office/officeart/2005/8/layout/bProcess3"/>
    <dgm:cxn modelId="{28D5709C-9AA4-4ABF-A2EF-112C2086F50D}" type="presParOf" srcId="{CFAB72DC-061B-464B-9014-A4607BDFDC72}" destId="{10ECBA98-8D8D-4273-812A-97098C50D87C}" srcOrd="15" destOrd="0" presId="urn:microsoft.com/office/officeart/2005/8/layout/bProcess3"/>
    <dgm:cxn modelId="{112F807E-DF92-4DE0-9BD9-A885D1CBF4E1}" type="presParOf" srcId="{10ECBA98-8D8D-4273-812A-97098C50D87C}" destId="{F3EBC700-1CBF-4630-A693-A35DFCC7AED9}" srcOrd="0" destOrd="0" presId="urn:microsoft.com/office/officeart/2005/8/layout/bProcess3"/>
    <dgm:cxn modelId="{800BDF20-993B-4A0B-AB93-D10A63E154B9}" type="presParOf" srcId="{CFAB72DC-061B-464B-9014-A4607BDFDC72}" destId="{C4127B47-2B68-41C5-BF75-5D4054A7EFF2}" srcOrd="16" destOrd="0" presId="urn:microsoft.com/office/officeart/2005/8/layout/bProcess3"/>
    <dgm:cxn modelId="{E1E688CC-D7E4-4910-82B9-9D85C20A69B6}" type="presParOf" srcId="{CFAB72DC-061B-464B-9014-A4607BDFDC72}" destId="{E48A8D78-4FC1-4319-ACF6-54084F0E34D9}" srcOrd="17" destOrd="0" presId="urn:microsoft.com/office/officeart/2005/8/layout/bProcess3"/>
    <dgm:cxn modelId="{414E95EA-BB2B-4895-A9BD-7C0BA4CB1802}" type="presParOf" srcId="{E48A8D78-4FC1-4319-ACF6-54084F0E34D9}" destId="{653C43EF-0FB4-436B-A7D7-A0017DD21B8D}" srcOrd="0" destOrd="0" presId="urn:microsoft.com/office/officeart/2005/8/layout/bProcess3"/>
    <dgm:cxn modelId="{2180CCA1-3D34-4338-AD2A-B86BF638B414}" type="presParOf" srcId="{CFAB72DC-061B-464B-9014-A4607BDFDC72}" destId="{A1818A80-6D20-4BF1-A4D0-D335EC47F37C}" srcOrd="18" destOrd="0" presId="urn:microsoft.com/office/officeart/2005/8/layout/bProcess3"/>
    <dgm:cxn modelId="{358392D7-4CD8-4A91-B1AD-6188EBD45473}" type="presParOf" srcId="{CFAB72DC-061B-464B-9014-A4607BDFDC72}" destId="{BA83F9FE-5066-465B-AC1E-A50B9C1FBC07}" srcOrd="19" destOrd="0" presId="urn:microsoft.com/office/officeart/2005/8/layout/bProcess3"/>
    <dgm:cxn modelId="{D8E25391-58BE-46DE-9375-33D6D8759DA7}" type="presParOf" srcId="{BA83F9FE-5066-465B-AC1E-A50B9C1FBC07}" destId="{FAFC5EA7-0F28-4D85-9773-F7A1D5DC1606}" srcOrd="0" destOrd="0" presId="urn:microsoft.com/office/officeart/2005/8/layout/bProcess3"/>
    <dgm:cxn modelId="{CD6AF0D3-C08F-46DE-848E-3304C9BAC241}" type="presParOf" srcId="{CFAB72DC-061B-464B-9014-A4607BDFDC72}" destId="{ABDC69A6-E30F-4BF3-911A-CD50FF40E614}" srcOrd="20" destOrd="0" presId="urn:microsoft.com/office/officeart/2005/8/layout/bProcess3"/>
    <dgm:cxn modelId="{91FECF6E-5371-4A86-BD08-CCE8F5C8BF85}" type="presParOf" srcId="{CFAB72DC-061B-464B-9014-A4607BDFDC72}" destId="{C6EB2F29-D39E-4A91-B1A7-96E79C8CD714}" srcOrd="21" destOrd="0" presId="urn:microsoft.com/office/officeart/2005/8/layout/bProcess3"/>
    <dgm:cxn modelId="{CD0A1129-DE72-49F2-AB1E-02DD424D0EA4}" type="presParOf" srcId="{C6EB2F29-D39E-4A91-B1A7-96E79C8CD714}" destId="{F34599CF-205C-4D84-B5CB-7136B5B8AF43}" srcOrd="0" destOrd="0" presId="urn:microsoft.com/office/officeart/2005/8/layout/bProcess3"/>
    <dgm:cxn modelId="{8ADD391E-1835-4090-9B7D-6B550BBC262A}" type="presParOf" srcId="{CFAB72DC-061B-464B-9014-A4607BDFDC72}" destId="{B4AC409C-D89A-4D64-89F9-02ADB020C260}" srcOrd="22" destOrd="0" presId="urn:microsoft.com/office/officeart/2005/8/layout/bProcess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2016-09-24T07:47:00Z</dcterms:created>
  <dcterms:modified xsi:type="dcterms:W3CDTF">2016-09-26T10:58:00Z</dcterms:modified>
</cp:coreProperties>
</file>